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E9" w:rsidRDefault="00CC3C0E" w:rsidP="009F50E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C3C0E" w:rsidRDefault="00CC3C0E" w:rsidP="009F50E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50E9" w:rsidRDefault="009F50E9" w:rsidP="009F50E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0E9" w:rsidRPr="00CC3C0E" w:rsidRDefault="009F50E9" w:rsidP="009F50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0E"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9F50E9" w:rsidRPr="00CC3C0E" w:rsidRDefault="009F50E9" w:rsidP="009F50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E9" w:rsidRPr="00CC3C0E" w:rsidRDefault="009F50E9" w:rsidP="009F50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C0E">
        <w:rPr>
          <w:rFonts w:ascii="Times New Roman" w:hAnsi="Times New Roman" w:cs="Times New Roman"/>
          <w:b/>
          <w:sz w:val="28"/>
          <w:szCs w:val="28"/>
        </w:rPr>
        <w:t>ОБЛАСТНОЙ ЗАКОН</w:t>
      </w:r>
    </w:p>
    <w:p w:rsidR="009F50E9" w:rsidRPr="00CC3C0E" w:rsidRDefault="009F50E9" w:rsidP="009F50E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E9" w:rsidRPr="00CC3C0E" w:rsidRDefault="009F50E9" w:rsidP="009F50E9">
      <w:pPr>
        <w:jc w:val="center"/>
        <w:rPr>
          <w:b/>
          <w:bCs/>
          <w:sz w:val="28"/>
          <w:szCs w:val="28"/>
        </w:rPr>
      </w:pPr>
      <w:r w:rsidRPr="00CC3C0E">
        <w:rPr>
          <w:b/>
          <w:bCs/>
          <w:sz w:val="28"/>
          <w:szCs w:val="28"/>
        </w:rPr>
        <w:t>«О бюджете Территориального фонда обязательного</w:t>
      </w:r>
    </w:p>
    <w:p w:rsidR="009F50E9" w:rsidRPr="00CC3C0E" w:rsidRDefault="009F50E9" w:rsidP="009F50E9">
      <w:pPr>
        <w:jc w:val="center"/>
        <w:rPr>
          <w:b/>
          <w:bCs/>
          <w:sz w:val="28"/>
          <w:szCs w:val="28"/>
        </w:rPr>
      </w:pPr>
      <w:r w:rsidRPr="00CC3C0E">
        <w:rPr>
          <w:b/>
          <w:bCs/>
          <w:sz w:val="28"/>
          <w:szCs w:val="28"/>
        </w:rPr>
        <w:t>медицинского страхования Ленинградской области</w:t>
      </w:r>
    </w:p>
    <w:p w:rsidR="009F50E9" w:rsidRPr="00CC3C0E" w:rsidRDefault="009F50E9" w:rsidP="009F50E9">
      <w:pPr>
        <w:jc w:val="center"/>
        <w:rPr>
          <w:b/>
          <w:bCs/>
          <w:sz w:val="28"/>
          <w:szCs w:val="28"/>
        </w:rPr>
      </w:pPr>
      <w:r w:rsidRPr="00CC3C0E">
        <w:rPr>
          <w:b/>
          <w:bCs/>
          <w:sz w:val="28"/>
          <w:szCs w:val="28"/>
        </w:rPr>
        <w:t xml:space="preserve">на </w:t>
      </w:r>
      <w:r w:rsidR="000641DB" w:rsidRPr="00CC3C0E">
        <w:rPr>
          <w:b/>
          <w:bCs/>
          <w:sz w:val="28"/>
          <w:szCs w:val="28"/>
        </w:rPr>
        <w:t>20</w:t>
      </w:r>
      <w:r w:rsidR="008D089E" w:rsidRPr="00CC3C0E">
        <w:rPr>
          <w:b/>
          <w:bCs/>
          <w:sz w:val="28"/>
          <w:szCs w:val="28"/>
        </w:rPr>
        <w:t>20</w:t>
      </w:r>
      <w:r w:rsidRPr="00CC3C0E">
        <w:rPr>
          <w:b/>
          <w:bCs/>
          <w:sz w:val="28"/>
          <w:szCs w:val="28"/>
        </w:rPr>
        <w:t xml:space="preserve"> год и на плановый период </w:t>
      </w:r>
      <w:r w:rsidR="000641DB" w:rsidRPr="00CC3C0E">
        <w:rPr>
          <w:b/>
          <w:bCs/>
          <w:sz w:val="28"/>
          <w:szCs w:val="28"/>
        </w:rPr>
        <w:t>20</w:t>
      </w:r>
      <w:r w:rsidR="008D089E" w:rsidRPr="00CC3C0E">
        <w:rPr>
          <w:b/>
          <w:bCs/>
          <w:sz w:val="28"/>
          <w:szCs w:val="28"/>
        </w:rPr>
        <w:t>21</w:t>
      </w:r>
      <w:r w:rsidRPr="00CC3C0E">
        <w:rPr>
          <w:b/>
          <w:bCs/>
          <w:sz w:val="28"/>
          <w:szCs w:val="28"/>
        </w:rPr>
        <w:t xml:space="preserve"> и </w:t>
      </w:r>
      <w:r w:rsidR="000641DB" w:rsidRPr="00CC3C0E">
        <w:rPr>
          <w:b/>
          <w:bCs/>
          <w:sz w:val="28"/>
          <w:szCs w:val="28"/>
        </w:rPr>
        <w:t>20</w:t>
      </w:r>
      <w:r w:rsidR="008D089E" w:rsidRPr="00CC3C0E">
        <w:rPr>
          <w:b/>
          <w:bCs/>
          <w:sz w:val="28"/>
          <w:szCs w:val="28"/>
        </w:rPr>
        <w:t>22</w:t>
      </w:r>
      <w:r w:rsidR="00B7202B" w:rsidRPr="00CC3C0E">
        <w:rPr>
          <w:b/>
          <w:bCs/>
          <w:sz w:val="28"/>
          <w:szCs w:val="28"/>
        </w:rPr>
        <w:t xml:space="preserve"> </w:t>
      </w:r>
      <w:r w:rsidRPr="00CC3C0E">
        <w:rPr>
          <w:b/>
          <w:bCs/>
          <w:sz w:val="28"/>
          <w:szCs w:val="28"/>
        </w:rPr>
        <w:t>годов»</w:t>
      </w:r>
    </w:p>
    <w:p w:rsidR="009F50E9" w:rsidRPr="00CC3C0E" w:rsidRDefault="009F50E9" w:rsidP="009F50E9">
      <w:pPr>
        <w:jc w:val="center"/>
        <w:rPr>
          <w:b/>
          <w:bCs/>
          <w:sz w:val="28"/>
          <w:szCs w:val="28"/>
        </w:rPr>
      </w:pPr>
    </w:p>
    <w:p w:rsidR="009F50E9" w:rsidRPr="00CC3C0E" w:rsidRDefault="00CC3C0E" w:rsidP="009F50E9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1. О</w:t>
      </w:r>
      <w:r w:rsidR="009F50E9" w:rsidRPr="00CC3C0E">
        <w:rPr>
          <w:b/>
          <w:sz w:val="28"/>
          <w:szCs w:val="28"/>
        </w:rPr>
        <w:t xml:space="preserve">сновные характеристики бюджета Территориального фонда обязательного медицинского страхования Ленинградской области на </w:t>
      </w:r>
      <w:r w:rsidR="000641DB" w:rsidRPr="00CC3C0E">
        <w:rPr>
          <w:b/>
          <w:sz w:val="28"/>
          <w:szCs w:val="28"/>
        </w:rPr>
        <w:t>20</w:t>
      </w:r>
      <w:r w:rsidR="008D089E" w:rsidRPr="00CC3C0E">
        <w:rPr>
          <w:b/>
          <w:sz w:val="28"/>
          <w:szCs w:val="28"/>
        </w:rPr>
        <w:t>20</w:t>
      </w:r>
      <w:r w:rsidR="009F50E9" w:rsidRPr="00CC3C0E">
        <w:rPr>
          <w:b/>
          <w:sz w:val="28"/>
          <w:szCs w:val="28"/>
        </w:rPr>
        <w:t xml:space="preserve"> год </w:t>
      </w:r>
      <w:r w:rsidR="001A1A44">
        <w:rPr>
          <w:b/>
          <w:sz w:val="28"/>
          <w:szCs w:val="28"/>
        </w:rPr>
        <w:br/>
      </w:r>
      <w:r w:rsidR="009F50E9" w:rsidRPr="00CC3C0E">
        <w:rPr>
          <w:b/>
          <w:sz w:val="28"/>
          <w:szCs w:val="28"/>
        </w:rPr>
        <w:t xml:space="preserve">и на плановый период </w:t>
      </w:r>
      <w:r w:rsidR="000641DB" w:rsidRPr="00CC3C0E">
        <w:rPr>
          <w:b/>
          <w:sz w:val="28"/>
          <w:szCs w:val="28"/>
        </w:rPr>
        <w:t>20</w:t>
      </w:r>
      <w:r w:rsidR="00B7202B" w:rsidRPr="00CC3C0E">
        <w:rPr>
          <w:b/>
          <w:sz w:val="28"/>
          <w:szCs w:val="28"/>
        </w:rPr>
        <w:t>2</w:t>
      </w:r>
      <w:r w:rsidR="008D089E" w:rsidRPr="00CC3C0E">
        <w:rPr>
          <w:b/>
          <w:sz w:val="28"/>
          <w:szCs w:val="28"/>
        </w:rPr>
        <w:t>1</w:t>
      </w:r>
      <w:r w:rsidR="009F50E9" w:rsidRPr="00CC3C0E">
        <w:rPr>
          <w:b/>
          <w:sz w:val="28"/>
          <w:szCs w:val="28"/>
        </w:rPr>
        <w:t xml:space="preserve"> и </w:t>
      </w:r>
      <w:r w:rsidR="000641DB" w:rsidRPr="00CC3C0E">
        <w:rPr>
          <w:b/>
          <w:sz w:val="28"/>
          <w:szCs w:val="28"/>
        </w:rPr>
        <w:t>202</w:t>
      </w:r>
      <w:r w:rsidR="008D089E" w:rsidRPr="00CC3C0E">
        <w:rPr>
          <w:b/>
          <w:sz w:val="28"/>
          <w:szCs w:val="28"/>
        </w:rPr>
        <w:t>2</w:t>
      </w:r>
      <w:r w:rsidR="009F50E9" w:rsidRPr="00CC3C0E">
        <w:rPr>
          <w:b/>
          <w:sz w:val="28"/>
          <w:szCs w:val="28"/>
        </w:rPr>
        <w:t xml:space="preserve"> годов</w:t>
      </w:r>
    </w:p>
    <w:p w:rsidR="009F50E9" w:rsidRPr="00CC3C0E" w:rsidRDefault="009F50E9" w:rsidP="009F50E9">
      <w:pPr>
        <w:jc w:val="center"/>
        <w:rPr>
          <w:b/>
          <w:bCs/>
          <w:sz w:val="28"/>
          <w:szCs w:val="28"/>
        </w:rPr>
      </w:pPr>
    </w:p>
    <w:p w:rsidR="009F50E9" w:rsidRPr="00CC3C0E" w:rsidRDefault="00CC3C0E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Утвердить основные характеристики бюджета Территориального фонда обязательного медицинского страхования Ленинградской области (далее </w:t>
      </w:r>
      <w:r w:rsidR="006B4339" w:rsidRPr="00CC3C0E">
        <w:rPr>
          <w:rFonts w:eastAsiaTheme="minorHAnsi"/>
          <w:sz w:val="28"/>
          <w:szCs w:val="28"/>
          <w:lang w:eastAsia="en-US"/>
        </w:rPr>
        <w:t>–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Фонд)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на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sz w:val="28"/>
          <w:szCs w:val="28"/>
          <w:lang w:eastAsia="en-US"/>
        </w:rPr>
        <w:t>20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год:</w:t>
      </w:r>
    </w:p>
    <w:p w:rsidR="009F50E9" w:rsidRPr="00CC3C0E" w:rsidRDefault="00CC3C0E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общий объем доходов бюджета Фонда в сумме </w:t>
      </w:r>
      <w:r w:rsidR="00801590">
        <w:rPr>
          <w:rFonts w:eastAsiaTheme="minorHAnsi"/>
          <w:sz w:val="28"/>
          <w:szCs w:val="28"/>
          <w:lang w:eastAsia="en-US"/>
        </w:rPr>
        <w:t>28 194 734,9</w:t>
      </w:r>
      <w:r w:rsidR="001005C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,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в том числе за счет межбюджетных трансфертов, получаемых из других бюджетов, в сумме </w:t>
      </w:r>
      <w:r w:rsidR="00801590">
        <w:rPr>
          <w:rFonts w:eastAsiaTheme="minorHAnsi"/>
          <w:sz w:val="28"/>
          <w:szCs w:val="28"/>
          <w:lang w:eastAsia="en-US"/>
        </w:rPr>
        <w:t>28 079 017,9</w:t>
      </w:r>
      <w:r w:rsidR="00A642F8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>;</w:t>
      </w:r>
    </w:p>
    <w:p w:rsidR="009F50E9" w:rsidRPr="00CC3C0E" w:rsidRDefault="00CC3C0E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общий объем расходов бюджета Фонда в сумме </w:t>
      </w:r>
      <w:r w:rsidR="00801590">
        <w:rPr>
          <w:rFonts w:eastAsiaTheme="minorHAnsi"/>
          <w:sz w:val="28"/>
          <w:szCs w:val="28"/>
          <w:lang w:eastAsia="en-US"/>
        </w:rPr>
        <w:t>28 194 734,9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</w:p>
    <w:p w:rsidR="009F50E9" w:rsidRPr="00CC3C0E" w:rsidRDefault="00CC3C0E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Утвердить основные характеристики бюджета Фонда на плановый период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B7202B" w:rsidRPr="00CC3C0E">
        <w:rPr>
          <w:rFonts w:eastAsiaTheme="minorHAnsi"/>
          <w:sz w:val="28"/>
          <w:szCs w:val="28"/>
          <w:lang w:eastAsia="en-US"/>
        </w:rPr>
        <w:t>2</w:t>
      </w:r>
      <w:r w:rsidR="008D089E" w:rsidRPr="00CC3C0E">
        <w:rPr>
          <w:rFonts w:eastAsiaTheme="minorHAnsi"/>
          <w:sz w:val="28"/>
          <w:szCs w:val="28"/>
          <w:lang w:eastAsia="en-US"/>
        </w:rPr>
        <w:t>1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и </w:t>
      </w:r>
      <w:r w:rsidR="000641DB" w:rsidRPr="00CC3C0E">
        <w:rPr>
          <w:rFonts w:eastAsiaTheme="minorHAnsi"/>
          <w:sz w:val="28"/>
          <w:szCs w:val="28"/>
          <w:lang w:eastAsia="en-US"/>
        </w:rPr>
        <w:t>202</w:t>
      </w:r>
      <w:r w:rsidR="008D089E" w:rsidRPr="00CC3C0E">
        <w:rPr>
          <w:rFonts w:eastAsiaTheme="minorHAnsi"/>
          <w:sz w:val="28"/>
          <w:szCs w:val="28"/>
          <w:lang w:eastAsia="en-US"/>
        </w:rPr>
        <w:t>2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годов:</w:t>
      </w:r>
    </w:p>
    <w:p w:rsidR="009F50E9" w:rsidRPr="00CC3C0E" w:rsidRDefault="00CC3C0E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общий объем доходов бюджета Фонда на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B7202B" w:rsidRPr="00CC3C0E">
        <w:rPr>
          <w:rFonts w:eastAsiaTheme="minorHAnsi"/>
          <w:sz w:val="28"/>
          <w:szCs w:val="28"/>
          <w:lang w:eastAsia="en-US"/>
        </w:rPr>
        <w:t>2</w:t>
      </w:r>
      <w:r w:rsidR="008D089E" w:rsidRPr="00CC3C0E">
        <w:rPr>
          <w:rFonts w:eastAsiaTheme="minorHAnsi"/>
          <w:sz w:val="28"/>
          <w:szCs w:val="28"/>
          <w:lang w:eastAsia="en-US"/>
        </w:rPr>
        <w:t>1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="00801590">
        <w:rPr>
          <w:rFonts w:eastAsiaTheme="minorHAnsi"/>
          <w:sz w:val="28"/>
          <w:szCs w:val="28"/>
          <w:lang w:eastAsia="en-US"/>
        </w:rPr>
        <w:t>29 604 912,8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, в том числе за счет межбюджетных трансфертов, получаемых из других бюджетов, в сумме </w:t>
      </w:r>
      <w:r w:rsidR="00801590">
        <w:rPr>
          <w:rFonts w:eastAsiaTheme="minorHAnsi"/>
          <w:sz w:val="28"/>
          <w:szCs w:val="28"/>
          <w:lang w:eastAsia="en-US"/>
        </w:rPr>
        <w:t>29 489 195,8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, и на </w:t>
      </w:r>
      <w:r w:rsidR="000641DB" w:rsidRPr="00CC3C0E">
        <w:rPr>
          <w:rFonts w:eastAsiaTheme="minorHAnsi"/>
          <w:sz w:val="28"/>
          <w:szCs w:val="28"/>
          <w:lang w:eastAsia="en-US"/>
        </w:rPr>
        <w:t>202</w:t>
      </w:r>
      <w:r w:rsidR="008D089E" w:rsidRPr="00CC3C0E">
        <w:rPr>
          <w:rFonts w:eastAsiaTheme="minorHAnsi"/>
          <w:sz w:val="28"/>
          <w:szCs w:val="28"/>
          <w:lang w:eastAsia="en-US"/>
        </w:rPr>
        <w:t>2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801590">
        <w:rPr>
          <w:rFonts w:eastAsiaTheme="minorHAnsi"/>
          <w:sz w:val="28"/>
          <w:szCs w:val="28"/>
          <w:lang w:eastAsia="en-US"/>
        </w:rPr>
        <w:t>30 770 719,2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, в том числе за счет межбюджетных трансфертов, получаемых из других бюджетов, в сумме </w:t>
      </w:r>
      <w:r w:rsidR="00801590">
        <w:rPr>
          <w:rFonts w:eastAsiaTheme="minorHAnsi"/>
          <w:sz w:val="28"/>
          <w:szCs w:val="28"/>
          <w:lang w:eastAsia="en-US"/>
        </w:rPr>
        <w:t>30 655 002,2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>;</w:t>
      </w:r>
    </w:p>
    <w:p w:rsidR="009F50E9" w:rsidRPr="00CC3C0E" w:rsidRDefault="00CC3C0E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общий объем расходов бюджета Фонда на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B7202B" w:rsidRPr="00CC3C0E">
        <w:rPr>
          <w:rFonts w:eastAsiaTheme="minorHAnsi"/>
          <w:sz w:val="28"/>
          <w:szCs w:val="28"/>
          <w:lang w:eastAsia="en-US"/>
        </w:rPr>
        <w:t>2</w:t>
      </w:r>
      <w:r w:rsidR="008D089E" w:rsidRPr="00CC3C0E">
        <w:rPr>
          <w:rFonts w:eastAsiaTheme="minorHAnsi"/>
          <w:sz w:val="28"/>
          <w:szCs w:val="28"/>
          <w:lang w:eastAsia="en-US"/>
        </w:rPr>
        <w:t>1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="00801590">
        <w:rPr>
          <w:rFonts w:eastAsiaTheme="minorHAnsi"/>
          <w:sz w:val="28"/>
          <w:szCs w:val="28"/>
          <w:lang w:eastAsia="en-US"/>
        </w:rPr>
        <w:t>29 604 912,8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и на </w:t>
      </w:r>
      <w:r w:rsidR="000641DB" w:rsidRPr="00CC3C0E">
        <w:rPr>
          <w:rFonts w:eastAsiaTheme="minorHAnsi"/>
          <w:sz w:val="28"/>
          <w:szCs w:val="28"/>
          <w:lang w:eastAsia="en-US"/>
        </w:rPr>
        <w:t>202</w:t>
      </w:r>
      <w:r w:rsidR="008D089E" w:rsidRPr="00CC3C0E">
        <w:rPr>
          <w:rFonts w:eastAsiaTheme="minorHAnsi"/>
          <w:sz w:val="28"/>
          <w:szCs w:val="28"/>
          <w:lang w:eastAsia="en-US"/>
        </w:rPr>
        <w:t>2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год в сумме</w:t>
      </w:r>
      <w:r w:rsidR="00801590">
        <w:rPr>
          <w:rFonts w:eastAsiaTheme="minorHAnsi"/>
          <w:sz w:val="28"/>
          <w:szCs w:val="28"/>
          <w:lang w:eastAsia="en-US"/>
        </w:rPr>
        <w:t xml:space="preserve"> 30 770 719,2</w:t>
      </w:r>
      <w:r w:rsidR="009F50E9" w:rsidRPr="00CC3C0E">
        <w:rPr>
          <w:rFonts w:eastAsiaTheme="minorHAnsi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sz w:val="28"/>
          <w:szCs w:val="28"/>
          <w:lang w:eastAsia="en-US"/>
        </w:rPr>
        <w:t>тыс. руб.</w:t>
      </w:r>
    </w:p>
    <w:p w:rsidR="00F54C6A" w:rsidRPr="00CC3C0E" w:rsidRDefault="00F54C6A" w:rsidP="009F50E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4C6A" w:rsidRPr="00CC3C0E" w:rsidRDefault="00CC3C0E" w:rsidP="00F54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 2. </w:t>
      </w:r>
      <w:r w:rsidR="00F54C6A" w:rsidRPr="00CC3C0E">
        <w:rPr>
          <w:rFonts w:eastAsiaTheme="minorHAnsi"/>
          <w:b/>
          <w:sz w:val="28"/>
          <w:szCs w:val="28"/>
          <w:lang w:eastAsia="en-US"/>
        </w:rPr>
        <w:t>Главные администр</w:t>
      </w:r>
      <w:r w:rsidR="001A1A44">
        <w:rPr>
          <w:rFonts w:eastAsiaTheme="minorHAnsi"/>
          <w:b/>
          <w:sz w:val="28"/>
          <w:szCs w:val="28"/>
          <w:lang w:eastAsia="en-US"/>
        </w:rPr>
        <w:t xml:space="preserve">аторы источников финансирования </w:t>
      </w:r>
      <w:r w:rsidR="00F54C6A" w:rsidRPr="00CC3C0E">
        <w:rPr>
          <w:rFonts w:eastAsiaTheme="minorHAnsi"/>
          <w:b/>
          <w:sz w:val="28"/>
          <w:szCs w:val="28"/>
          <w:lang w:eastAsia="en-US"/>
        </w:rPr>
        <w:t>дефицита бюджета Фонда и главные администраторы доходов бюджета Фонда</w:t>
      </w:r>
    </w:p>
    <w:p w:rsidR="00F54C6A" w:rsidRPr="00CC3C0E" w:rsidRDefault="00F54C6A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4C6A" w:rsidRPr="00CC3C0E" w:rsidRDefault="00CC3C0E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F54C6A" w:rsidRPr="00CC3C0E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8" w:history="1">
        <w:r w:rsidR="00F54C6A" w:rsidRPr="00CC3C0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F54C6A" w:rsidRPr="00CC3C0E">
        <w:rPr>
          <w:rFonts w:eastAsiaTheme="minorHAnsi"/>
          <w:sz w:val="28"/>
          <w:szCs w:val="28"/>
          <w:lang w:eastAsia="en-US"/>
        </w:rPr>
        <w:t xml:space="preserve"> главных администраторов источников финансирования дефицита бюджета Фонда на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sz w:val="28"/>
          <w:szCs w:val="28"/>
          <w:lang w:eastAsia="en-US"/>
        </w:rPr>
        <w:t>20</w:t>
      </w:r>
      <w:r w:rsidR="00F54C6A" w:rsidRPr="00CC3C0E">
        <w:rPr>
          <w:rFonts w:eastAsiaTheme="minorHAnsi"/>
          <w:sz w:val="28"/>
          <w:szCs w:val="28"/>
          <w:lang w:eastAsia="en-US"/>
        </w:rPr>
        <w:t xml:space="preserve"> год согласно приложению 1.</w:t>
      </w:r>
    </w:p>
    <w:p w:rsidR="00F54C6A" w:rsidRPr="00CC3C0E" w:rsidRDefault="00CC3C0E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F54C6A" w:rsidRPr="00CC3C0E"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9" w:history="1">
        <w:r w:rsidR="00F54C6A" w:rsidRPr="00CC3C0E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F54C6A" w:rsidRPr="00CC3C0E">
        <w:rPr>
          <w:rFonts w:eastAsiaTheme="minorHAnsi"/>
          <w:sz w:val="28"/>
          <w:szCs w:val="28"/>
          <w:lang w:eastAsia="en-US"/>
        </w:rPr>
        <w:t xml:space="preserve"> главных администраторов доходов бюджета Фонда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="00F54C6A" w:rsidRPr="00CC3C0E">
        <w:rPr>
          <w:rFonts w:eastAsiaTheme="minorHAnsi"/>
          <w:sz w:val="28"/>
          <w:szCs w:val="28"/>
          <w:lang w:eastAsia="en-US"/>
        </w:rPr>
        <w:t xml:space="preserve">на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sz w:val="28"/>
          <w:szCs w:val="28"/>
          <w:lang w:eastAsia="en-US"/>
        </w:rPr>
        <w:t>20</w:t>
      </w:r>
      <w:r w:rsidR="00F54C6A" w:rsidRPr="00CC3C0E">
        <w:rPr>
          <w:rFonts w:eastAsiaTheme="minorHAnsi"/>
          <w:sz w:val="28"/>
          <w:szCs w:val="28"/>
          <w:lang w:eastAsia="en-US"/>
        </w:rPr>
        <w:t xml:space="preserve"> год согласно приложению 2.</w:t>
      </w:r>
    </w:p>
    <w:p w:rsidR="00C63613" w:rsidRPr="00CC3C0E" w:rsidRDefault="00C63613" w:rsidP="009042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4C6A" w:rsidRPr="00CC3C0E" w:rsidRDefault="00CC3C0E" w:rsidP="00F54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 </w:t>
      </w:r>
      <w:r w:rsidR="00F54C6A" w:rsidRPr="00CC3C0E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>. </w:t>
      </w:r>
      <w:r w:rsidR="00F54C6A" w:rsidRPr="00CC3C0E">
        <w:rPr>
          <w:rFonts w:eastAsiaTheme="minorHAnsi"/>
          <w:b/>
          <w:sz w:val="28"/>
          <w:szCs w:val="28"/>
          <w:lang w:eastAsia="en-US"/>
        </w:rPr>
        <w:t xml:space="preserve">Доходы бюджета Фонда на </w:t>
      </w:r>
      <w:r w:rsidR="000641DB" w:rsidRPr="00CC3C0E">
        <w:rPr>
          <w:rFonts w:eastAsiaTheme="minorHAnsi"/>
          <w:b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b/>
          <w:sz w:val="28"/>
          <w:szCs w:val="28"/>
          <w:lang w:eastAsia="en-US"/>
        </w:rPr>
        <w:t>20</w:t>
      </w:r>
      <w:r w:rsidR="00F54C6A" w:rsidRPr="00CC3C0E">
        <w:rPr>
          <w:rFonts w:eastAsiaTheme="minorHAnsi"/>
          <w:b/>
          <w:sz w:val="28"/>
          <w:szCs w:val="28"/>
          <w:lang w:eastAsia="en-US"/>
        </w:rPr>
        <w:t xml:space="preserve"> год и на плановый период </w:t>
      </w:r>
      <w:r w:rsidR="000641DB" w:rsidRPr="00CC3C0E">
        <w:rPr>
          <w:rFonts w:eastAsiaTheme="minorHAnsi"/>
          <w:b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b/>
          <w:sz w:val="28"/>
          <w:szCs w:val="28"/>
          <w:lang w:eastAsia="en-US"/>
        </w:rPr>
        <w:t>21</w:t>
      </w:r>
      <w:r w:rsidR="001A1A44">
        <w:rPr>
          <w:rFonts w:eastAsiaTheme="minorHAnsi"/>
          <w:b/>
          <w:sz w:val="28"/>
          <w:szCs w:val="28"/>
          <w:lang w:eastAsia="en-US"/>
        </w:rPr>
        <w:br/>
      </w:r>
      <w:r w:rsidR="00F54C6A" w:rsidRPr="00CC3C0E"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0641DB" w:rsidRPr="00CC3C0E">
        <w:rPr>
          <w:rFonts w:eastAsiaTheme="minorHAnsi"/>
          <w:b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b/>
          <w:sz w:val="28"/>
          <w:szCs w:val="28"/>
          <w:lang w:eastAsia="en-US"/>
        </w:rPr>
        <w:t>22</w:t>
      </w:r>
      <w:r w:rsidR="00F54C6A" w:rsidRPr="00CC3C0E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F54C6A" w:rsidRPr="00CC3C0E" w:rsidRDefault="00F54C6A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4C6A" w:rsidRPr="00CC3C0E" w:rsidRDefault="00CC3C0E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F54C6A" w:rsidRPr="00CC3C0E">
        <w:rPr>
          <w:rFonts w:eastAsiaTheme="minorHAnsi"/>
          <w:sz w:val="28"/>
          <w:szCs w:val="28"/>
          <w:lang w:eastAsia="en-US"/>
        </w:rPr>
        <w:t xml:space="preserve">Утвердить в пределах общего объема доходов бюджета Фонда, 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утвержденного </w:t>
      </w:r>
      <w:hyperlink r:id="rId10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областного закона, </w:t>
      </w:r>
      <w:hyperlink r:id="rId11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поступление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доходов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бюджет Фонда на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согласно приложению 3, </w:t>
      </w:r>
      <w:hyperlink r:id="rId12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поступление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доходов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бюджет Фонда на плановый период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8D089E" w:rsidRPr="00CC3C0E">
        <w:rPr>
          <w:rFonts w:eastAsiaTheme="minorHAnsi"/>
          <w:color w:val="000000" w:themeColor="text1"/>
          <w:sz w:val="28"/>
          <w:szCs w:val="28"/>
          <w:lang w:eastAsia="en-US"/>
        </w:rPr>
        <w:t>21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8D089E" w:rsidRPr="00CC3C0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 согласно приложению 4.</w:t>
      </w:r>
    </w:p>
    <w:p w:rsidR="00F54C6A" w:rsidRPr="00CC3C0E" w:rsidRDefault="001A1A44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2. 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пределах общего объема доходов бюджета Фонда, утвержденного </w:t>
      </w:r>
      <w:hyperlink r:id="rId13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областного закона, объем межбюджетных трансфертов, получаемых из других бюджетов бюджетной системы Российской Федерации в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году, в общей сумме </w:t>
      </w:r>
      <w:r w:rsidR="00801590">
        <w:rPr>
          <w:rFonts w:eastAsiaTheme="minorHAnsi"/>
          <w:color w:val="000000" w:themeColor="text1"/>
          <w:sz w:val="28"/>
          <w:szCs w:val="28"/>
          <w:lang w:eastAsia="en-US"/>
        </w:rPr>
        <w:t>28 079 017,9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том числе за счет межбюджетных трансфертов из бюджета Федерального фонда обязательного медицинского страхования в сумме </w:t>
      </w:r>
      <w:r w:rsidR="008A653F">
        <w:rPr>
          <w:rFonts w:eastAsiaTheme="minorHAnsi"/>
          <w:color w:val="000000" w:themeColor="text1"/>
          <w:sz w:val="28"/>
          <w:szCs w:val="28"/>
          <w:lang w:eastAsia="en-US"/>
        </w:rPr>
        <w:t>20 047 185,7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счет межбюджетных трансфертов из областного бюджета Ленинградской области в сумме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B47682" w:rsidRPr="00CC3C0E">
        <w:rPr>
          <w:rFonts w:eastAsiaTheme="minorHAnsi"/>
          <w:color w:val="000000" w:themeColor="text1"/>
          <w:sz w:val="28"/>
          <w:szCs w:val="28"/>
          <w:lang w:eastAsia="en-US"/>
        </w:rPr>
        <w:t>5 051 511,4</w:t>
      </w:r>
      <w:r w:rsidR="008B20D7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счет прочих межбюджетных трансфертов из бюджетов территориальных фондов обязательного медицинского страхования в сумме 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2 980 320,8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</w:t>
      </w:r>
      <w:hyperlink r:id="rId14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приложению 5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54C6A" w:rsidRPr="00CC3C0E" w:rsidRDefault="001A1A44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3. 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пределах общего объема доходов бюджета Фонда, утвержденного </w:t>
      </w:r>
      <w:hyperlink r:id="rId15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областного закона, объем межбюджетных трансфертов, получаемых из других бюджетов бюджетной системы Российской Федерации в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</w:t>
      </w:r>
      <w:r w:rsidR="00BA4291" w:rsidRPr="00CC3C0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8166C3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годах, в общих суммах </w:t>
      </w:r>
      <w:r w:rsidR="008A653F">
        <w:rPr>
          <w:rFonts w:eastAsiaTheme="minorHAnsi"/>
          <w:color w:val="000000" w:themeColor="text1"/>
          <w:sz w:val="28"/>
          <w:szCs w:val="28"/>
          <w:lang w:eastAsia="en-US"/>
        </w:rPr>
        <w:t>29 489 195,8</w:t>
      </w:r>
      <w:r w:rsidR="00D15230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  <w:r w:rsidR="00D15230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D15230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8A653F">
        <w:rPr>
          <w:rFonts w:eastAsiaTheme="minorHAnsi"/>
          <w:color w:val="000000" w:themeColor="text1"/>
          <w:sz w:val="28"/>
          <w:szCs w:val="28"/>
          <w:lang w:eastAsia="en-US"/>
        </w:rPr>
        <w:t>30 655 002,2</w:t>
      </w:r>
      <w:r w:rsidR="00CF1114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04278" w:rsidRPr="00CC3C0E">
        <w:rPr>
          <w:rFonts w:eastAsiaTheme="minorHAnsi"/>
          <w:color w:val="000000" w:themeColor="text1"/>
          <w:sz w:val="28"/>
          <w:szCs w:val="28"/>
          <w:lang w:eastAsia="en-US"/>
        </w:rPr>
        <w:t>тыс. руб.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соответственно согласно </w:t>
      </w:r>
      <w:hyperlink r:id="rId16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приложению 6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54C6A" w:rsidRPr="00CC3C0E" w:rsidRDefault="00F54C6A" w:rsidP="00F54C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54C6A" w:rsidRPr="00CC3C0E" w:rsidRDefault="00F54C6A" w:rsidP="00F54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Статья </w:t>
      </w:r>
      <w:r w:rsidR="0007008B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4. Расходы бюджета Фонда на </w:t>
      </w:r>
      <w:r w:rsidR="000641DB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03136E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07008B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 и на плановый период </w:t>
      </w:r>
      <w:r w:rsidR="000641DB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20</w:t>
      </w:r>
      <w:r w:rsidR="00BA4291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="0003136E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1</w:t>
      </w:r>
      <w:r w:rsidR="0007008B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и </w:t>
      </w:r>
      <w:r w:rsidR="000641DB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202</w:t>
      </w:r>
      <w:r w:rsidR="0003136E"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>2</w:t>
      </w:r>
      <w:r w:rsidRPr="00CC3C0E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годов</w:t>
      </w:r>
    </w:p>
    <w:p w:rsidR="00F54C6A" w:rsidRPr="00CC3C0E" w:rsidRDefault="00F54C6A" w:rsidP="00F54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F54C6A" w:rsidRPr="00CC3C0E" w:rsidRDefault="001A1A44" w:rsidP="00F54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1. 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Утвердить в пределах общего объема расходов бюджета Фонда, утвержденного </w:t>
      </w:r>
      <w:hyperlink r:id="rId17" w:history="1">
        <w:r w:rsidR="00F54C6A" w:rsidRPr="00CC3C0E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1</w:t>
        </w:r>
      </w:hyperlink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областного закона, </w:t>
      </w:r>
      <w:r w:rsidR="00D22FC3" w:rsidRPr="00CC3C0E">
        <w:rPr>
          <w:sz w:val="28"/>
          <w:szCs w:val="28"/>
        </w:rPr>
        <w:t>распределение бюджетных ассигнований бюджета Фонда на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020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 </w:t>
      </w:r>
      <w:r w:rsidR="00D75C03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разделам, подразделам, целевым статьям и группам видов расходов 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согласно приложению 7, </w:t>
      </w:r>
      <w:r w:rsidR="00D22FC3" w:rsidRPr="00CC3C0E">
        <w:rPr>
          <w:sz w:val="28"/>
          <w:szCs w:val="28"/>
        </w:rPr>
        <w:t>распределение бюджетных ассигнований бюджета Фонда на плановый период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A4291" w:rsidRPr="00CC3C0E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="000641DB" w:rsidRPr="00CC3C0E"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03136E" w:rsidRPr="00CC3C0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</w:t>
      </w:r>
      <w:r w:rsidR="00D75C03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D75C03" w:rsidRPr="00CC3C0E">
        <w:rPr>
          <w:rFonts w:eastAsiaTheme="minorHAnsi"/>
          <w:color w:val="000000" w:themeColor="text1"/>
          <w:sz w:val="28"/>
          <w:szCs w:val="28"/>
          <w:lang w:eastAsia="en-US"/>
        </w:rPr>
        <w:t>по разделам, подразделам, целевым статьям и группам видов расходов</w:t>
      </w:r>
      <w:r w:rsidR="00F54C6A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согласно приложению 8.</w:t>
      </w:r>
    </w:p>
    <w:p w:rsidR="00F54C6A" w:rsidRPr="00CC3C0E" w:rsidRDefault="00F54C6A" w:rsidP="00F54C6A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C3C0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1A1A44">
        <w:rPr>
          <w:rFonts w:eastAsiaTheme="minorHAnsi"/>
          <w:color w:val="000000" w:themeColor="text1"/>
          <w:sz w:val="28"/>
          <w:szCs w:val="28"/>
          <w:lang w:eastAsia="en-US"/>
        </w:rPr>
        <w:t>. </w:t>
      </w:r>
      <w:r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Установить норматив расходов на ведение дела по обязательному медицинскому страхованию </w:t>
      </w:r>
      <w:r w:rsidR="004F3D9B"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страховыми медицинскими организациями </w:t>
      </w:r>
      <w:r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размере одного процента от суммы средств, поступивших в страховую медицинскую организацию по дифференцированным </w:t>
      </w:r>
      <w:proofErr w:type="spellStart"/>
      <w:r w:rsidRPr="00CC3C0E">
        <w:rPr>
          <w:rFonts w:eastAsiaTheme="minorHAnsi"/>
          <w:color w:val="000000" w:themeColor="text1"/>
          <w:sz w:val="28"/>
          <w:szCs w:val="28"/>
          <w:lang w:eastAsia="en-US"/>
        </w:rPr>
        <w:t>подушевым</w:t>
      </w:r>
      <w:proofErr w:type="spellEnd"/>
      <w:r w:rsidRPr="00CC3C0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нормативам.</w:t>
      </w:r>
    </w:p>
    <w:p w:rsidR="00180C93" w:rsidRPr="00CC3C0E" w:rsidRDefault="00180C93" w:rsidP="00180C9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180C93" w:rsidRPr="00CC3C0E" w:rsidRDefault="001A1A44" w:rsidP="00180C9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 5. </w:t>
      </w:r>
      <w:r w:rsidR="00180C93" w:rsidRPr="00CC3C0E">
        <w:rPr>
          <w:rFonts w:eastAsiaTheme="minorHAnsi"/>
          <w:b/>
          <w:sz w:val="28"/>
          <w:szCs w:val="28"/>
          <w:lang w:eastAsia="en-US"/>
        </w:rPr>
        <w:t>Нормированный страховой запас</w:t>
      </w:r>
      <w:r w:rsidR="005E4064" w:rsidRPr="00CC3C0E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80C93" w:rsidRPr="00CC3C0E">
        <w:rPr>
          <w:rFonts w:eastAsiaTheme="minorHAnsi"/>
          <w:b/>
          <w:sz w:val="28"/>
          <w:szCs w:val="28"/>
          <w:lang w:eastAsia="en-US"/>
        </w:rPr>
        <w:t>Фонда</w:t>
      </w:r>
    </w:p>
    <w:p w:rsidR="00180C93" w:rsidRPr="00CC3C0E" w:rsidRDefault="00180C93" w:rsidP="00180C9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Установить, что размер средств нормированного страхового запаса Фонда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без учета средств для осуществления расчетов за медицинскую помощь, оказанную застрахованным лицам за пределами территории субъекта Российской Федерации,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в котором выдан полис обязательного медицинского страхования,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и средств для финансового обеспечения мероприятий по организации дополнительного профессионального образования медицинских работников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по программам повышения квалификации, а также по приобретению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и проведению ремонта ме</w:t>
      </w:r>
      <w:r>
        <w:rPr>
          <w:rFonts w:eastAsiaTheme="minorHAnsi"/>
          <w:sz w:val="28"/>
          <w:szCs w:val="28"/>
          <w:lang w:eastAsia="en-US"/>
        </w:rPr>
        <w:t>дицинского оборудования (далее –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мероприятия):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на 2020 год составляет </w:t>
      </w:r>
      <w:r w:rsidR="00802A1B">
        <w:rPr>
          <w:rFonts w:eastAsiaTheme="minorHAnsi"/>
          <w:sz w:val="28"/>
          <w:szCs w:val="28"/>
          <w:lang w:eastAsia="en-US"/>
        </w:rPr>
        <w:t>2 091 558,1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тысячи рублей, в том числе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312 092,8</w:t>
      </w:r>
      <w:r>
        <w:rPr>
          <w:rFonts w:eastAsiaTheme="minorHAnsi"/>
          <w:sz w:val="28"/>
          <w:szCs w:val="28"/>
          <w:lang w:eastAsia="en-US"/>
        </w:rPr>
        <w:t xml:space="preserve"> тыс. руб.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4069A1" w:rsidRPr="00CC3C0E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="004069A1" w:rsidRPr="00CC3C0E">
        <w:rPr>
          <w:rFonts w:eastAsiaTheme="minorHAnsi"/>
          <w:sz w:val="28"/>
          <w:szCs w:val="28"/>
          <w:lang w:eastAsia="en-US"/>
        </w:rPr>
        <w:t xml:space="preserve"> расходов медицинских организаций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на оплату труда врачей и среднего медицинского персонала;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на плановый период 2021 года составляет </w:t>
      </w:r>
      <w:r w:rsidR="00802A1B">
        <w:rPr>
          <w:rFonts w:eastAsiaTheme="minorHAnsi"/>
          <w:sz w:val="28"/>
          <w:szCs w:val="28"/>
          <w:lang w:eastAsia="en-US"/>
        </w:rPr>
        <w:t>2 192 749,5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тыс</w:t>
      </w:r>
      <w:r>
        <w:rPr>
          <w:rFonts w:eastAsiaTheme="minorHAnsi"/>
          <w:sz w:val="28"/>
          <w:szCs w:val="28"/>
          <w:lang w:eastAsia="en-US"/>
        </w:rPr>
        <w:t>. руб.</w:t>
      </w:r>
      <w:r w:rsidR="004069A1" w:rsidRPr="00CC3C0E">
        <w:rPr>
          <w:rFonts w:eastAsiaTheme="minorHAnsi"/>
          <w:sz w:val="28"/>
          <w:szCs w:val="28"/>
          <w:lang w:eastAsia="en-US"/>
        </w:rPr>
        <w:t>, в том числе 462 224,3 тыс</w:t>
      </w:r>
      <w:r>
        <w:rPr>
          <w:rFonts w:eastAsiaTheme="minorHAnsi"/>
          <w:sz w:val="28"/>
          <w:szCs w:val="28"/>
          <w:lang w:eastAsia="en-US"/>
        </w:rPr>
        <w:t>. руб.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="004069A1" w:rsidRPr="00CC3C0E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="004069A1" w:rsidRPr="00CC3C0E">
        <w:rPr>
          <w:rFonts w:eastAsiaTheme="minorHAnsi"/>
          <w:sz w:val="28"/>
          <w:szCs w:val="28"/>
          <w:lang w:eastAsia="en-US"/>
        </w:rPr>
        <w:t xml:space="preserve"> расходов медицинских организаций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на оплату труда врачей и среднего медицинского персонала;</w:t>
      </w:r>
    </w:p>
    <w:p w:rsidR="004069A1" w:rsidRPr="00CC3C0E" w:rsidRDefault="004069A1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3C0E">
        <w:rPr>
          <w:rFonts w:eastAsiaTheme="minorHAnsi"/>
          <w:sz w:val="28"/>
          <w:szCs w:val="28"/>
          <w:lang w:eastAsia="en-US"/>
        </w:rPr>
        <w:t>3)</w:t>
      </w:r>
      <w:r w:rsidR="001A1A44">
        <w:rPr>
          <w:rFonts w:eastAsiaTheme="minorHAnsi"/>
          <w:sz w:val="28"/>
          <w:szCs w:val="28"/>
          <w:lang w:eastAsia="en-US"/>
        </w:rPr>
        <w:t> </w:t>
      </w:r>
      <w:r w:rsidRPr="00CC3C0E">
        <w:rPr>
          <w:rFonts w:eastAsiaTheme="minorHAnsi"/>
          <w:sz w:val="28"/>
          <w:szCs w:val="28"/>
          <w:lang w:eastAsia="en-US"/>
        </w:rPr>
        <w:t xml:space="preserve">на плановый период 2022 года составляет </w:t>
      </w:r>
      <w:r w:rsidR="00802A1B">
        <w:rPr>
          <w:rFonts w:eastAsiaTheme="minorHAnsi"/>
          <w:sz w:val="28"/>
          <w:szCs w:val="28"/>
          <w:lang w:eastAsia="en-US"/>
        </w:rPr>
        <w:t>2 289 900,1</w:t>
      </w:r>
      <w:r w:rsidRPr="00CC3C0E">
        <w:rPr>
          <w:rFonts w:eastAsiaTheme="minorHAnsi"/>
          <w:sz w:val="28"/>
          <w:szCs w:val="28"/>
          <w:lang w:eastAsia="en-US"/>
        </w:rPr>
        <w:t xml:space="preserve"> тыс</w:t>
      </w:r>
      <w:r w:rsidR="001A1A44">
        <w:rPr>
          <w:rFonts w:eastAsiaTheme="minorHAnsi"/>
          <w:sz w:val="28"/>
          <w:szCs w:val="28"/>
          <w:lang w:eastAsia="en-US"/>
        </w:rPr>
        <w:t>.</w:t>
      </w:r>
      <w:r w:rsidRPr="00CC3C0E">
        <w:rPr>
          <w:rFonts w:eastAsiaTheme="minorHAnsi"/>
          <w:sz w:val="28"/>
          <w:szCs w:val="28"/>
          <w:lang w:eastAsia="en-US"/>
        </w:rPr>
        <w:t xml:space="preserve"> руб</w:t>
      </w:r>
      <w:r w:rsidR="001A1A44">
        <w:rPr>
          <w:rFonts w:eastAsiaTheme="minorHAnsi"/>
          <w:sz w:val="28"/>
          <w:szCs w:val="28"/>
          <w:lang w:eastAsia="en-US"/>
        </w:rPr>
        <w:t>.</w:t>
      </w:r>
      <w:r w:rsidRPr="00CC3C0E">
        <w:rPr>
          <w:rFonts w:eastAsiaTheme="minorHAnsi"/>
          <w:sz w:val="28"/>
          <w:szCs w:val="28"/>
          <w:lang w:eastAsia="en-US"/>
        </w:rPr>
        <w:t>, в том числе 462 224,3 тыс</w:t>
      </w:r>
      <w:r w:rsidR="001A1A44">
        <w:rPr>
          <w:rFonts w:eastAsiaTheme="minorHAnsi"/>
          <w:sz w:val="28"/>
          <w:szCs w:val="28"/>
          <w:lang w:eastAsia="en-US"/>
        </w:rPr>
        <w:t>.</w:t>
      </w:r>
      <w:r w:rsidRPr="00CC3C0E">
        <w:rPr>
          <w:rFonts w:eastAsiaTheme="minorHAnsi"/>
          <w:sz w:val="28"/>
          <w:szCs w:val="28"/>
          <w:lang w:eastAsia="en-US"/>
        </w:rPr>
        <w:t xml:space="preserve"> руб</w:t>
      </w:r>
      <w:r w:rsidR="001A1A44">
        <w:rPr>
          <w:rFonts w:eastAsiaTheme="minorHAnsi"/>
          <w:sz w:val="28"/>
          <w:szCs w:val="28"/>
          <w:lang w:eastAsia="en-US"/>
        </w:rPr>
        <w:t>.</w:t>
      </w:r>
      <w:r w:rsidRPr="00CC3C0E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CC3C0E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CC3C0E">
        <w:rPr>
          <w:rFonts w:eastAsiaTheme="minorHAnsi"/>
          <w:sz w:val="28"/>
          <w:szCs w:val="28"/>
          <w:lang w:eastAsia="en-US"/>
        </w:rPr>
        <w:t xml:space="preserve"> расходов медицинских организаций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Pr="00CC3C0E">
        <w:rPr>
          <w:rFonts w:eastAsiaTheme="minorHAnsi"/>
          <w:sz w:val="28"/>
          <w:szCs w:val="28"/>
          <w:lang w:eastAsia="en-US"/>
        </w:rPr>
        <w:t>на оплату труда врачей и среднего медицинского персонала.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4069A1" w:rsidRPr="00CC3C0E">
        <w:rPr>
          <w:rFonts w:eastAsiaTheme="minorHAnsi"/>
          <w:sz w:val="28"/>
          <w:szCs w:val="28"/>
          <w:lang w:eastAsia="en-US"/>
        </w:rPr>
        <w:t>Установить, что размер средств нормированного страхового запаса Фонда для финансового обеспечения мероприятий составляет: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на 2020 год </w:t>
      </w:r>
      <w:r w:rsidR="001B6046" w:rsidRPr="00CC3C0E">
        <w:rPr>
          <w:rFonts w:eastAsiaTheme="minorHAnsi"/>
          <w:sz w:val="28"/>
          <w:szCs w:val="28"/>
          <w:lang w:eastAsia="en-US"/>
        </w:rPr>
        <w:t>136 941,7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тыс</w:t>
      </w:r>
      <w:r>
        <w:rPr>
          <w:rFonts w:eastAsiaTheme="minorHAnsi"/>
          <w:sz w:val="28"/>
          <w:szCs w:val="28"/>
          <w:lang w:eastAsia="en-US"/>
        </w:rPr>
        <w:t>. руб.</w:t>
      </w:r>
      <w:r w:rsidR="004069A1" w:rsidRPr="00CC3C0E">
        <w:rPr>
          <w:rFonts w:eastAsiaTheme="minorHAnsi"/>
          <w:sz w:val="28"/>
          <w:szCs w:val="28"/>
          <w:lang w:eastAsia="en-US"/>
        </w:rPr>
        <w:t>;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4069A1" w:rsidRPr="00CC3C0E">
        <w:rPr>
          <w:rFonts w:eastAsiaTheme="minorHAnsi"/>
          <w:sz w:val="28"/>
          <w:szCs w:val="28"/>
          <w:lang w:eastAsia="en-US"/>
        </w:rPr>
        <w:t>на плановый период 20</w:t>
      </w:r>
      <w:r w:rsidR="0091636A" w:rsidRPr="00CC3C0E">
        <w:rPr>
          <w:rFonts w:eastAsiaTheme="minorHAnsi"/>
          <w:sz w:val="28"/>
          <w:szCs w:val="28"/>
          <w:lang w:eastAsia="en-US"/>
        </w:rPr>
        <w:t>21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и 20</w:t>
      </w:r>
      <w:r w:rsidR="0091636A" w:rsidRPr="00CC3C0E">
        <w:rPr>
          <w:rFonts w:eastAsiaTheme="minorHAnsi"/>
          <w:sz w:val="28"/>
          <w:szCs w:val="28"/>
          <w:lang w:eastAsia="en-US"/>
        </w:rPr>
        <w:t>22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годов </w:t>
      </w:r>
      <w:r w:rsidR="001B6046" w:rsidRPr="00CC3C0E">
        <w:rPr>
          <w:rFonts w:eastAsiaTheme="minorHAnsi"/>
          <w:sz w:val="28"/>
          <w:szCs w:val="28"/>
          <w:lang w:eastAsia="en-US"/>
        </w:rPr>
        <w:t>136 941,7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тыс</w:t>
      </w:r>
      <w:r>
        <w:rPr>
          <w:rFonts w:eastAsiaTheme="minorHAnsi"/>
          <w:sz w:val="28"/>
          <w:szCs w:val="28"/>
          <w:lang w:eastAsia="en-US"/>
        </w:rPr>
        <w:t>. руб.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и </w:t>
      </w:r>
      <w:r w:rsidR="001B6046" w:rsidRPr="00CC3C0E">
        <w:rPr>
          <w:rFonts w:eastAsiaTheme="minorHAnsi"/>
          <w:sz w:val="28"/>
          <w:szCs w:val="28"/>
          <w:lang w:eastAsia="en-US"/>
        </w:rPr>
        <w:t>136 941,7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тыс</w:t>
      </w:r>
      <w:r>
        <w:rPr>
          <w:rFonts w:eastAsiaTheme="minorHAnsi"/>
          <w:sz w:val="28"/>
          <w:szCs w:val="28"/>
          <w:lang w:eastAsia="en-US"/>
        </w:rPr>
        <w:t>.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Установить, что средства нормированного страхового запаса Фонда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в 20</w:t>
      </w:r>
      <w:r w:rsidR="0091636A" w:rsidRPr="00CC3C0E">
        <w:rPr>
          <w:rFonts w:eastAsiaTheme="minorHAnsi"/>
          <w:sz w:val="28"/>
          <w:szCs w:val="28"/>
          <w:lang w:eastAsia="en-US"/>
        </w:rPr>
        <w:t>20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 году в соответствии с решениями Фонда направляются на:</w:t>
      </w:r>
    </w:p>
    <w:p w:rsidR="004069A1" w:rsidRPr="00CC3C0E" w:rsidRDefault="001A1A44" w:rsidP="008B64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 </w:t>
      </w:r>
      <w:r w:rsidR="008B649B" w:rsidRPr="00CC3C0E">
        <w:rPr>
          <w:rFonts w:eastAsiaTheme="minorHAnsi"/>
          <w:sz w:val="28"/>
          <w:szCs w:val="28"/>
          <w:lang w:eastAsia="en-US"/>
        </w:rPr>
        <w:t>дополнительное финансовое обеспечение реализации территориальной программы обязательного медицинского страхования</w:t>
      </w:r>
      <w:r w:rsidR="004069A1" w:rsidRPr="00CC3C0E">
        <w:rPr>
          <w:rFonts w:eastAsiaTheme="minorHAnsi"/>
          <w:sz w:val="28"/>
          <w:szCs w:val="28"/>
          <w:lang w:eastAsia="en-US"/>
        </w:rPr>
        <w:t>;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расчеты за медицинскую помощь, оказанную застрахованным лицам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за пределами территории субъекта Российской Федерации, в котором выдан полис обязательного медицинского страхования, в части: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 </w:t>
      </w:r>
      <w:r w:rsidR="004069A1" w:rsidRPr="00CC3C0E">
        <w:rPr>
          <w:rFonts w:eastAsiaTheme="minorHAnsi"/>
          <w:sz w:val="28"/>
          <w:szCs w:val="28"/>
          <w:lang w:eastAsia="en-US"/>
        </w:rPr>
        <w:t>возмещения другим территориальным фондам затрат по оплате стоимости медицинской помощи, оказанной медицинскими организациями других субъектов Российской Федерации лицам, застрахованным на территории Ленинградской области, в объеме, предусмотренном базовой программой обязательного медицинского страхования;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</w:t>
      </w:r>
      <w:r w:rsidR="004069A1" w:rsidRPr="00CC3C0E">
        <w:rPr>
          <w:rFonts w:eastAsiaTheme="minorHAnsi"/>
          <w:sz w:val="28"/>
          <w:szCs w:val="28"/>
          <w:lang w:eastAsia="en-US"/>
        </w:rPr>
        <w:t>оплаты стоимости медицинской помощи, оказанной медицинскими организациями Ленинградской области лицам, застрахованным на территории других субъектов Российской Федерации, с последующим восстановлением средств в состав нормированного страхового запаса по мере возмещения затрат другими территориальными фондами;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4069A1" w:rsidRPr="00CC3C0E">
        <w:rPr>
          <w:rFonts w:eastAsiaTheme="minorHAnsi"/>
          <w:sz w:val="28"/>
          <w:szCs w:val="28"/>
          <w:lang w:eastAsia="en-US"/>
        </w:rPr>
        <w:t>финансовое обеспечение мероприятий;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 </w:t>
      </w:r>
      <w:proofErr w:type="spellStart"/>
      <w:r w:rsidR="004069A1" w:rsidRPr="00CC3C0E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="004069A1" w:rsidRPr="00CC3C0E">
        <w:rPr>
          <w:rFonts w:eastAsiaTheme="minorHAnsi"/>
          <w:sz w:val="28"/>
          <w:szCs w:val="28"/>
          <w:lang w:eastAsia="en-US"/>
        </w:rPr>
        <w:t xml:space="preserve"> расходов медицинских организаций на оплату труда врачей и среднего медицинского персонала.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4069A1" w:rsidRPr="00CC3C0E">
        <w:rPr>
          <w:rFonts w:eastAsiaTheme="minorHAnsi"/>
          <w:sz w:val="28"/>
          <w:szCs w:val="28"/>
          <w:lang w:eastAsia="en-US"/>
        </w:rPr>
        <w:t>Средства, предоставляемые из нормированного страхового запаса Фонда</w:t>
      </w:r>
      <w:r w:rsidR="008B649B" w:rsidRPr="00CC3C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="008B649B" w:rsidRPr="00CC3C0E">
        <w:rPr>
          <w:rFonts w:eastAsiaTheme="minorHAnsi"/>
          <w:sz w:val="28"/>
          <w:szCs w:val="28"/>
          <w:lang w:eastAsia="en-US"/>
        </w:rPr>
        <w:t>на дополнительное финансовое обеспечение реализации территориальной программы обязательного медицинского страхования</w:t>
      </w:r>
      <w:r w:rsidR="004069A1" w:rsidRPr="00CC3C0E">
        <w:rPr>
          <w:rFonts w:eastAsiaTheme="minorHAnsi"/>
          <w:sz w:val="28"/>
          <w:szCs w:val="28"/>
          <w:lang w:eastAsia="en-US"/>
        </w:rPr>
        <w:t>, направляются страховой медицинской организацией исключительно на оплату медицинской помощи застрахованным лицам по территориальной программе обязательного медицинского страхования.</w:t>
      </w:r>
    </w:p>
    <w:p w:rsidR="004069A1" w:rsidRPr="00CC3C0E" w:rsidRDefault="001A1A44" w:rsidP="004069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Средства нормированного страхового запаса Фонда для финансового обеспечения мероприятий предоставляются Фондом в медицинские организации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 xml:space="preserve">на основании заключенного Фондом с медицинской организацией соглашения </w:t>
      </w:r>
      <w:r>
        <w:rPr>
          <w:rFonts w:eastAsiaTheme="minorHAnsi"/>
          <w:sz w:val="28"/>
          <w:szCs w:val="28"/>
          <w:lang w:eastAsia="en-US"/>
        </w:rPr>
        <w:br/>
      </w:r>
      <w:r w:rsidR="004069A1" w:rsidRPr="00CC3C0E">
        <w:rPr>
          <w:rFonts w:eastAsiaTheme="minorHAnsi"/>
          <w:sz w:val="28"/>
          <w:szCs w:val="28"/>
          <w:lang w:eastAsia="en-US"/>
        </w:rPr>
        <w:t>о финансовом обеспечении мероприятий.</w:t>
      </w:r>
    </w:p>
    <w:p w:rsidR="00180C93" w:rsidRPr="00CC3C0E" w:rsidRDefault="001A1A44" w:rsidP="001A1A4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Статья 6. </w:t>
      </w:r>
      <w:r w:rsidR="00180C93" w:rsidRPr="00CC3C0E">
        <w:rPr>
          <w:rFonts w:eastAsiaTheme="minorHAnsi"/>
          <w:b/>
          <w:sz w:val="28"/>
          <w:szCs w:val="28"/>
          <w:lang w:eastAsia="en-US"/>
        </w:rPr>
        <w:t xml:space="preserve">Особенности исполнения бюджета Фонда в </w:t>
      </w:r>
      <w:r w:rsidR="000641DB" w:rsidRPr="00CC3C0E">
        <w:rPr>
          <w:rFonts w:eastAsiaTheme="minorHAnsi"/>
          <w:b/>
          <w:sz w:val="28"/>
          <w:szCs w:val="28"/>
          <w:lang w:eastAsia="en-US"/>
        </w:rPr>
        <w:t>20</w:t>
      </w:r>
      <w:r w:rsidR="008B649B" w:rsidRPr="00CC3C0E">
        <w:rPr>
          <w:rFonts w:eastAsiaTheme="minorHAnsi"/>
          <w:b/>
          <w:sz w:val="28"/>
          <w:szCs w:val="28"/>
          <w:lang w:eastAsia="en-US"/>
        </w:rPr>
        <w:t>20</w:t>
      </w:r>
      <w:r w:rsidR="00180C93" w:rsidRPr="00CC3C0E">
        <w:rPr>
          <w:rFonts w:eastAsiaTheme="minorHAnsi"/>
          <w:b/>
          <w:sz w:val="28"/>
          <w:szCs w:val="28"/>
          <w:lang w:eastAsia="en-US"/>
        </w:rPr>
        <w:t xml:space="preserve"> году</w:t>
      </w:r>
    </w:p>
    <w:p w:rsidR="00180C93" w:rsidRPr="00CC3C0E" w:rsidRDefault="00180C93" w:rsidP="00180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B649B" w:rsidRPr="00CC3C0E" w:rsidRDefault="008B649B" w:rsidP="008B649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C3C0E">
        <w:rPr>
          <w:rFonts w:eastAsiaTheme="minorHAnsi"/>
          <w:sz w:val="28"/>
          <w:szCs w:val="28"/>
          <w:lang w:eastAsia="en-US"/>
        </w:rPr>
        <w:t xml:space="preserve">Установить, что в ходе исполнения настоящего областного закона в 2020 году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Pr="00CC3C0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8" w:history="1">
        <w:r w:rsidRPr="00CC3C0E">
          <w:rPr>
            <w:rFonts w:eastAsiaTheme="minorHAnsi"/>
            <w:sz w:val="28"/>
            <w:szCs w:val="28"/>
            <w:lang w:eastAsia="en-US"/>
          </w:rPr>
          <w:t>частью 2 статьи 31</w:t>
        </w:r>
      </w:hyperlink>
      <w:r w:rsidRPr="00CC3C0E">
        <w:rPr>
          <w:rFonts w:eastAsiaTheme="minorHAnsi"/>
          <w:sz w:val="28"/>
          <w:szCs w:val="28"/>
          <w:lang w:eastAsia="en-US"/>
        </w:rPr>
        <w:t xml:space="preserve"> областного закона от 26 сентября 2002 года №36-оз «О бюджетном процессе в Ленинградской области» изменения в сводную бюджетную роспись вносятся без внесения изменений в настоящий областной закон в случае перераспределения бюджетных ассигнований в пределах, предусмотренных главным распорядителям бюджетных средств по целевой статье «Субвенции бюджетам территориальных фондов обязательного медицинского страхования </w:t>
      </w:r>
      <w:r w:rsidR="001A1A44">
        <w:rPr>
          <w:rFonts w:eastAsiaTheme="minorHAnsi"/>
          <w:sz w:val="28"/>
          <w:szCs w:val="28"/>
          <w:lang w:eastAsia="en-US"/>
        </w:rPr>
        <w:br/>
      </w:r>
      <w:r w:rsidRPr="00CC3C0E">
        <w:rPr>
          <w:rFonts w:eastAsiaTheme="minorHAnsi"/>
          <w:sz w:val="28"/>
          <w:szCs w:val="28"/>
          <w:lang w:eastAsia="en-US"/>
        </w:rPr>
        <w:t>на финансовое обеспечение организации обязательного медицинского страхования на территориях субъектов Российской Федерации», между видами расходов классификации расходов бюджетов.</w:t>
      </w:r>
    </w:p>
    <w:p w:rsidR="0082730C" w:rsidRPr="00CC3C0E" w:rsidRDefault="0082730C" w:rsidP="00CC3C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0C93" w:rsidRPr="00CC3C0E" w:rsidRDefault="00180C93" w:rsidP="00180C9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CC3C0E">
        <w:rPr>
          <w:rFonts w:eastAsiaTheme="minorHAnsi"/>
          <w:b/>
          <w:sz w:val="28"/>
          <w:szCs w:val="28"/>
          <w:lang w:eastAsia="en-US"/>
        </w:rPr>
        <w:t>Статья 7. Вступление в силу настоящего областного закона</w:t>
      </w:r>
    </w:p>
    <w:p w:rsidR="00180C93" w:rsidRPr="00CC3C0E" w:rsidRDefault="00180C93" w:rsidP="00180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80C93" w:rsidRPr="00CC3C0E" w:rsidRDefault="00180C93" w:rsidP="00180C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3C0E">
        <w:rPr>
          <w:rFonts w:eastAsiaTheme="minorHAnsi"/>
          <w:sz w:val="28"/>
          <w:szCs w:val="28"/>
          <w:lang w:eastAsia="en-US"/>
        </w:rPr>
        <w:t xml:space="preserve">Настоящий областной закон вступает в силу с 1 января </w:t>
      </w:r>
      <w:r w:rsidR="000641DB" w:rsidRPr="00CC3C0E">
        <w:rPr>
          <w:rFonts w:eastAsiaTheme="minorHAnsi"/>
          <w:sz w:val="28"/>
          <w:szCs w:val="28"/>
          <w:lang w:eastAsia="en-US"/>
        </w:rPr>
        <w:t>20</w:t>
      </w:r>
      <w:r w:rsidR="008B649B" w:rsidRPr="00CC3C0E">
        <w:rPr>
          <w:rFonts w:eastAsiaTheme="minorHAnsi"/>
          <w:sz w:val="28"/>
          <w:szCs w:val="28"/>
          <w:lang w:eastAsia="en-US"/>
        </w:rPr>
        <w:t>20</w:t>
      </w:r>
      <w:r w:rsidRPr="00CC3C0E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C13D1" w:rsidRDefault="004C13D1" w:rsidP="00CC3C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3C0E" w:rsidRPr="00CC3C0E" w:rsidRDefault="00CC3C0E" w:rsidP="00CC3C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1DE2" w:rsidRPr="00CC3C0E" w:rsidRDefault="001D1DE2" w:rsidP="001D1DE2">
      <w:pPr>
        <w:pStyle w:val="a6"/>
        <w:ind w:firstLine="0"/>
        <w:rPr>
          <w:szCs w:val="28"/>
        </w:rPr>
      </w:pPr>
      <w:r w:rsidRPr="00CC3C0E">
        <w:rPr>
          <w:szCs w:val="28"/>
        </w:rPr>
        <w:t>Губернатор</w:t>
      </w:r>
    </w:p>
    <w:p w:rsidR="002E7A05" w:rsidRPr="00CC3C0E" w:rsidRDefault="001D1DE2" w:rsidP="00B80816">
      <w:pPr>
        <w:pStyle w:val="a6"/>
        <w:ind w:firstLine="0"/>
        <w:rPr>
          <w:szCs w:val="28"/>
        </w:rPr>
      </w:pPr>
      <w:r w:rsidRPr="00CC3C0E">
        <w:rPr>
          <w:szCs w:val="28"/>
        </w:rPr>
        <w:t xml:space="preserve">Ленинградской области                                      </w:t>
      </w:r>
      <w:r w:rsidR="00CC3C0E">
        <w:rPr>
          <w:szCs w:val="28"/>
        </w:rPr>
        <w:t xml:space="preserve">                         </w:t>
      </w:r>
      <w:r w:rsidRPr="00CC3C0E">
        <w:rPr>
          <w:szCs w:val="28"/>
        </w:rPr>
        <w:t xml:space="preserve">          А.</w:t>
      </w:r>
      <w:r w:rsidR="004C13D1" w:rsidRPr="00CC3C0E">
        <w:rPr>
          <w:szCs w:val="28"/>
        </w:rPr>
        <w:t xml:space="preserve"> </w:t>
      </w:r>
      <w:r w:rsidRPr="00CC3C0E">
        <w:rPr>
          <w:szCs w:val="28"/>
        </w:rPr>
        <w:t>Дрозденко</w:t>
      </w:r>
    </w:p>
    <w:sectPr w:rsidR="002E7A05" w:rsidRPr="00CC3C0E" w:rsidSect="001A1A44">
      <w:foot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C0" w:rsidRDefault="008F44C0" w:rsidP="00CC3C0E">
      <w:r>
        <w:separator/>
      </w:r>
    </w:p>
  </w:endnote>
  <w:endnote w:type="continuationSeparator" w:id="0">
    <w:p w:rsidR="008F44C0" w:rsidRDefault="008F44C0" w:rsidP="00CC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73950"/>
      <w:docPartObj>
        <w:docPartGallery w:val="Page Numbers (Bottom of Page)"/>
        <w:docPartUnique/>
      </w:docPartObj>
    </w:sdtPr>
    <w:sdtEndPr/>
    <w:sdtContent>
      <w:p w:rsidR="00CC3C0E" w:rsidRDefault="00CC3C0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3A">
          <w:rPr>
            <w:noProof/>
          </w:rPr>
          <w:t>2</w:t>
        </w:r>
        <w:r>
          <w:fldChar w:fldCharType="end"/>
        </w:r>
      </w:p>
    </w:sdtContent>
  </w:sdt>
  <w:p w:rsidR="00CC3C0E" w:rsidRDefault="00CC3C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C0" w:rsidRDefault="008F44C0" w:rsidP="00CC3C0E">
      <w:r>
        <w:separator/>
      </w:r>
    </w:p>
  </w:footnote>
  <w:footnote w:type="continuationSeparator" w:id="0">
    <w:p w:rsidR="008F44C0" w:rsidRDefault="008F44C0" w:rsidP="00CC3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0B6"/>
    <w:multiLevelType w:val="hybridMultilevel"/>
    <w:tmpl w:val="1E2864DE"/>
    <w:lvl w:ilvl="0" w:tplc="87E4B5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CD"/>
    <w:rsid w:val="0003136E"/>
    <w:rsid w:val="00053658"/>
    <w:rsid w:val="000641DB"/>
    <w:rsid w:val="000650E3"/>
    <w:rsid w:val="0007008B"/>
    <w:rsid w:val="00073DE1"/>
    <w:rsid w:val="000827B0"/>
    <w:rsid w:val="000F2C1C"/>
    <w:rsid w:val="001005C9"/>
    <w:rsid w:val="00180C93"/>
    <w:rsid w:val="001A1A44"/>
    <w:rsid w:val="001B32D5"/>
    <w:rsid w:val="001B6046"/>
    <w:rsid w:val="001D1DE2"/>
    <w:rsid w:val="00206FCD"/>
    <w:rsid w:val="00295B80"/>
    <w:rsid w:val="002B5564"/>
    <w:rsid w:val="002E7A05"/>
    <w:rsid w:val="002F72AA"/>
    <w:rsid w:val="003D7895"/>
    <w:rsid w:val="003F20EE"/>
    <w:rsid w:val="004069A1"/>
    <w:rsid w:val="0046383A"/>
    <w:rsid w:val="00475E84"/>
    <w:rsid w:val="004B1D94"/>
    <w:rsid w:val="004C13D1"/>
    <w:rsid w:val="004E1993"/>
    <w:rsid w:val="004F3D9B"/>
    <w:rsid w:val="005122D5"/>
    <w:rsid w:val="005159C5"/>
    <w:rsid w:val="005611EC"/>
    <w:rsid w:val="00566741"/>
    <w:rsid w:val="005933A8"/>
    <w:rsid w:val="005A664F"/>
    <w:rsid w:val="005B4D4D"/>
    <w:rsid w:val="005D0DEA"/>
    <w:rsid w:val="005E4064"/>
    <w:rsid w:val="006132C4"/>
    <w:rsid w:val="0062021E"/>
    <w:rsid w:val="006B4339"/>
    <w:rsid w:val="00706A4F"/>
    <w:rsid w:val="00714055"/>
    <w:rsid w:val="00761FEE"/>
    <w:rsid w:val="0077428A"/>
    <w:rsid w:val="007869D9"/>
    <w:rsid w:val="007C4534"/>
    <w:rsid w:val="00801590"/>
    <w:rsid w:val="00802A1B"/>
    <w:rsid w:val="008166C3"/>
    <w:rsid w:val="0082730C"/>
    <w:rsid w:val="00846098"/>
    <w:rsid w:val="008963D2"/>
    <w:rsid w:val="008A653F"/>
    <w:rsid w:val="008B20D7"/>
    <w:rsid w:val="008B649B"/>
    <w:rsid w:val="008B6D9E"/>
    <w:rsid w:val="008C0968"/>
    <w:rsid w:val="008D089E"/>
    <w:rsid w:val="008F44C0"/>
    <w:rsid w:val="00904278"/>
    <w:rsid w:val="0091636A"/>
    <w:rsid w:val="009E15F1"/>
    <w:rsid w:val="009F50E9"/>
    <w:rsid w:val="00A0791E"/>
    <w:rsid w:val="00A54FA2"/>
    <w:rsid w:val="00A642F8"/>
    <w:rsid w:val="00A7447D"/>
    <w:rsid w:val="00A74D30"/>
    <w:rsid w:val="00AD5B2E"/>
    <w:rsid w:val="00B24E81"/>
    <w:rsid w:val="00B47682"/>
    <w:rsid w:val="00B7202B"/>
    <w:rsid w:val="00B7500D"/>
    <w:rsid w:val="00B80816"/>
    <w:rsid w:val="00BA4291"/>
    <w:rsid w:val="00BB2D16"/>
    <w:rsid w:val="00BB5F22"/>
    <w:rsid w:val="00C10373"/>
    <w:rsid w:val="00C52C3C"/>
    <w:rsid w:val="00C63613"/>
    <w:rsid w:val="00C9541F"/>
    <w:rsid w:val="00CC3C0E"/>
    <w:rsid w:val="00CF1114"/>
    <w:rsid w:val="00D15230"/>
    <w:rsid w:val="00D22FC3"/>
    <w:rsid w:val="00D251D2"/>
    <w:rsid w:val="00D50F5D"/>
    <w:rsid w:val="00D75C03"/>
    <w:rsid w:val="00DC70E8"/>
    <w:rsid w:val="00DD5F12"/>
    <w:rsid w:val="00DE6DEB"/>
    <w:rsid w:val="00E03755"/>
    <w:rsid w:val="00E0515B"/>
    <w:rsid w:val="00E23DB4"/>
    <w:rsid w:val="00E7219B"/>
    <w:rsid w:val="00EC5F81"/>
    <w:rsid w:val="00EC7D5B"/>
    <w:rsid w:val="00EE3F4F"/>
    <w:rsid w:val="00EE4131"/>
    <w:rsid w:val="00F05CD5"/>
    <w:rsid w:val="00F26EDF"/>
    <w:rsid w:val="00F3344F"/>
    <w:rsid w:val="00F54C6A"/>
    <w:rsid w:val="00FA2725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10020-D9C5-4D4F-A227-BE282331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0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8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6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6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D1DE2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1D1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4069A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C3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3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C3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3C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F7A253DDD42AEEAD03DAAC58EC3B336D546DE87F6AB65922377A0713741C77R7I" TargetMode="External"/><Relationship Id="rId13" Type="http://schemas.openxmlformats.org/officeDocument/2006/relationships/hyperlink" Target="consultantplus://offline/ref=B3B2C3051AB030B3E90E3A3A00FA41E79196C70667BBB1C120BF9EBEE971BF1392AF0F544E59550B11S6I" TargetMode="External"/><Relationship Id="rId18" Type="http://schemas.openxmlformats.org/officeDocument/2006/relationships/hyperlink" Target="consultantplus://offline/ref=75F29E95F496F44583A4A5D82D034A5C2F97FB1D0540AB2313FB7AF3486B118FD73D534C29D2C1085327D4D75A1365466E2ABA13E9809189E637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2C3051AB030B3E90E3A3A00FA41E79196C70667BBB1C120BF9EBEE971BF1392AF0F544E59540211S5I" TargetMode="External"/><Relationship Id="rId17" Type="http://schemas.openxmlformats.org/officeDocument/2006/relationships/hyperlink" Target="consultantplus://offline/ref=D1F5BEBE1E2AE36E197C0FBEDDC3D0008E40E2E6AB6B3B143829FC1C9E7115FFBC8AD8E9795B5583vFVE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B2C3051AB030B3E90E3A3A00FA41E79196C70667BBB1C120BF9EBEE971BF1392AF0F544E59570811S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B2C3051AB030B3E90E3A3A00FA41E79196C70667BBB1C120BF9EBEE971BF1392AF0F544E59540311S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B2C3051AB030B3E90E3A3A00FA41E79196C70667BBB1C120BF9EBEE971BF1392AF0F544E59550B11S6I" TargetMode="External"/><Relationship Id="rId10" Type="http://schemas.openxmlformats.org/officeDocument/2006/relationships/hyperlink" Target="consultantplus://offline/ref=B3B2C3051AB030B3E90E3A3A00FA41E79196C70667BBB1C120BF9EBEE971BF1392AF0F544E59550B11S6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AC4EBBD485474534F7A253DDD42AEEAD03DAAC58EC3B336D546DE87F6AB65922377A0713741D77R3I" TargetMode="External"/><Relationship Id="rId14" Type="http://schemas.openxmlformats.org/officeDocument/2006/relationships/hyperlink" Target="consultantplus://offline/ref=B3B2C3051AB030B3E90E3A3A00FA41E79196C70667BBB1C120BF9EBEE971BF1392AF0F544E59570A11S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B99B-D893-4A12-8748-6DD56846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ЛО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Ольга Юрьевна</dc:creator>
  <cp:lastModifiedBy>Воронкова Ольга Юрьевна</cp:lastModifiedBy>
  <cp:revision>2</cp:revision>
  <cp:lastPrinted>2019-09-19T06:00:00Z</cp:lastPrinted>
  <dcterms:created xsi:type="dcterms:W3CDTF">2019-10-30T13:39:00Z</dcterms:created>
  <dcterms:modified xsi:type="dcterms:W3CDTF">2019-10-30T13:39:00Z</dcterms:modified>
</cp:coreProperties>
</file>