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BB" w:rsidRDefault="001211BB" w:rsidP="00C94308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1211BB" w:rsidRDefault="00F97DB7" w:rsidP="001211BB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r w:rsidR="00FF5639" w:rsidRPr="00973BF3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r w:rsidR="00AC7411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Важность </w:t>
      </w:r>
      <w:r w:rsidR="00117479" w:rsidRPr="00117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диспансерного наблюдения</w:t>
      </w:r>
      <w:r w:rsidR="00FC29A0" w:rsidRPr="00117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r w:rsidR="001211B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 </w:t>
      </w:r>
      <w:proofErr w:type="gramStart"/>
      <w:r w:rsidR="001211B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при  онкологических</w:t>
      </w:r>
      <w:proofErr w:type="gramEnd"/>
      <w:r w:rsidR="001211B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r w:rsidR="00117479" w:rsidRPr="00117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заболеван</w:t>
      </w:r>
      <w:r w:rsidR="00117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и</w:t>
      </w:r>
      <w:r w:rsidR="001211B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ях</w:t>
      </w:r>
      <w:r w:rsidRPr="00117479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</w:p>
    <w:p w:rsidR="000C6CB1" w:rsidRDefault="00E92BC6" w:rsidP="00C943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 </w:t>
      </w:r>
      <w:r w:rsidR="000C6C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подозрении на онкологическое заболевание крайне </w:t>
      </w:r>
      <w:proofErr w:type="gramStart"/>
      <w:r w:rsidR="000C6C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важно</w:t>
      </w:r>
      <w:proofErr w:type="gramEnd"/>
      <w:r w:rsidR="000C6C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как можно раньше установить диагноз, начать лечение и не упустить драгоценное время.</w:t>
      </w:r>
      <w:r w:rsidR="000C6CB1" w:rsidRPr="000C6C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C6CB1" w:rsidRPr="00E720E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Выявить опухоль на ранней стадии можно только в случае внимательного отношения к своему здоровью и регулярном прохождении профилактических медицинских осмотров и диспансеризации.</w:t>
      </w:r>
    </w:p>
    <w:p w:rsidR="00AC7411" w:rsidRDefault="00AC7411" w:rsidP="00C9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только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выявление злокачественной опухоли и ее адекватное лечение, а в дальнейшем диспансерное наблюдение обеспечивают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стойкий и длительный клинический эффект.</w:t>
      </w:r>
    </w:p>
    <w:bookmarkEnd w:id="0"/>
    <w:p w:rsidR="005E6265" w:rsidRPr="00C94308" w:rsidRDefault="00C94308" w:rsidP="00D63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Территориальной программой обязательного медицинского стр</w:t>
      </w:r>
      <w:r w:rsid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ахования Ленинградской области, </w:t>
      </w:r>
      <w:r w:rsidRP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Минз</w:t>
      </w:r>
      <w:r w:rsidR="00E92BC6" w:rsidRP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драва России от 19.02.2021 № 116</w:t>
      </w:r>
      <w:r w:rsidRP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«Об утверждении порядка оказания медицинской помощи взрослому </w:t>
      </w:r>
      <w:r w:rsidR="00E92BC6" w:rsidRP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</w:t>
      </w:r>
      <w:r w:rsidR="00D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при онкологических </w:t>
      </w:r>
      <w:proofErr w:type="gramStart"/>
      <w:r w:rsidR="00D54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r w:rsidR="00E92BC6" w:rsidRP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онкологическим больным</w:t>
      </w:r>
      <w:r w:rsidR="00A10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5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</w:t>
      </w:r>
      <w:r w:rsidR="00D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профилактических  осмотров, </w:t>
      </w:r>
      <w:r w:rsidR="0025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диспансеризации,</w:t>
      </w:r>
      <w:r w:rsidR="00AC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AC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5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диспансерного наблюдения</w:t>
      </w:r>
      <w:r w:rsidR="0025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A1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A10CEA" w:rsidRPr="003A5DA3" w:rsidRDefault="003A5DA3" w:rsidP="003A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Диагностика онкологического заболевания начинается с момента осмотра участковым врачом или врачом-специалистом амбулаторно-поликлинического учреждения по месту жительства. При подозрении или выявлении опухоли врач направляет больного в первичный онкологический кабинет (отделение) на консультацию к врачу-онкологу. </w:t>
      </w:r>
      <w:proofErr w:type="gramStart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 должна</w:t>
      </w:r>
      <w:proofErr w:type="gramEnd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проведена не позднее 3</w:t>
      </w:r>
      <w:r w:rsidR="0025627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выдачи направления</w:t>
      </w:r>
      <w:r w:rsidR="00FD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консультацию. Врач-онколог проводит пациенту обследование в </w:t>
      </w:r>
      <w:r w:rsidR="007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рекомендуемым </w:t>
      </w:r>
      <w:r w:rsidR="007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</w:t>
      </w:r>
      <w:r w:rsidR="007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</w:t>
      </w:r>
      <w:proofErr w:type="spellEnd"/>
      <w:r w:rsidR="007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2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</w:t>
      </w:r>
      <w:r w:rsidR="0025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срок проведения которых не должен превышать 7 рабочих дней.</w:t>
      </w:r>
    </w:p>
    <w:p w:rsidR="000C6CB1" w:rsidRPr="00117479" w:rsidRDefault="003A5DA3" w:rsidP="003A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117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уточняющей  диагностики и определения  объема оказания специализированной</w:t>
      </w:r>
      <w:r w:rsidR="00D6754D" w:rsidRPr="0011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 пациенту  </w:t>
      </w:r>
      <w:r w:rsidRPr="00117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  направление  в государс</w:t>
      </w:r>
      <w:r w:rsidR="00D6754D" w:rsidRPr="0011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твенное  бюджетное учреждение  </w:t>
      </w:r>
      <w:r w:rsidRPr="0011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«Ленинградский областной клинический онкологический диспансер»  или  в государственное  бюджетное учреждение здравоохранения «Ленинградская областная клиническая больница», при подозрении на злокачественные  новообразования  у детей  -   в   Ленинградское  областное государственное бюджетное учреждение  «Детская клиническая больница».  Сроки ожидания оказания специализированной (за исключением высокотехнологичной) медицинской помощи – 7 рабочих дней с момента подтверждения на лабораторном этапе или с момента установления предварительного диагноза заболевания. При выявлении у </w:t>
      </w:r>
      <w:r w:rsidR="00D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медицинских показаний </w:t>
      </w:r>
      <w:r w:rsidRPr="00117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высокотехнологичных методов лечения помощь оказывается в соответствии с установленным порядком оказания высокот</w:t>
      </w:r>
      <w:r w:rsidR="009258DD" w:rsidRPr="0011747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ехнологичной медицинской помощи по направлению лечащего врача.</w:t>
      </w:r>
    </w:p>
    <w:p w:rsidR="00DC2CAB" w:rsidRPr="00E92BC6" w:rsidRDefault="003A5DA3" w:rsidP="00CA1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приказу Минздра</w:t>
      </w:r>
      <w:r w:rsid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России от 04.06.2020 № 548н </w:t>
      </w:r>
      <w:r w:rsid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</w:t>
      </w:r>
      <w:r w:rsid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 диспансерного наблюдения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взрослыми </w:t>
      </w:r>
      <w:r w:rsidR="00E92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онкологическими</w:t>
      </w:r>
      <w:proofErr w:type="gramEnd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заболеваниями»</w:t>
      </w:r>
      <w:r w:rsidR="00D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C94308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ольные с онкологическими </w:t>
      </w:r>
      <w:r w:rsidR="00E92BC6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заболеваниями</w:t>
      </w:r>
      <w:r w:rsidR="00E92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4308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подлежат пожизненному диспансерному наблюдению</w:t>
      </w:r>
      <w:r w:rsidR="00E92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целях своевременного выявления, предупреждения осложнений, обострений заболеваний. </w:t>
      </w:r>
      <w:r w:rsidR="00C94308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 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постановки</w:t>
      </w:r>
      <w:proofErr w:type="gramEnd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диспансерный  учет  у  врача  - онколога по месту жительства -  в течение  3-х  рабочих  дней  от  даты   установления диагноза. Проходить обследование нужно в течение первого года - один раз в три месяца, в течение второго года - один раз в шесть месяцев, в дальнейшем - один раз в год</w:t>
      </w:r>
      <w:r w:rsidRPr="003A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Консультация врача-онколога в рамках диспансерного приема может быть проведена с применением телемедицинских технологий. Маломобильные категории граждан, нуждающиеся в </w:t>
      </w:r>
      <w:proofErr w:type="gramStart"/>
      <w:r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диспансерном</w:t>
      </w:r>
      <w:r w:rsidR="00F97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2CAB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C2CAB"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</w:t>
      </w:r>
      <w:proofErr w:type="gramEnd"/>
      <w:r w:rsidR="00DC2CAB"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врача-онколога, могут получить необходимые консультации на </w:t>
      </w:r>
      <w:r w:rsidR="00DC2CAB" w:rsidRPr="003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дому.</w:t>
      </w:r>
      <w:r w:rsidR="00CA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CAB" w:rsidRPr="003A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мера позволит вовремя предупредить прогрессирование и выявить рецидив заболевания.</w:t>
      </w:r>
    </w:p>
    <w:p w:rsidR="00DC2CAB" w:rsidRPr="00DC2CAB" w:rsidRDefault="00DC2CAB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2C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При проведении диспансерного наблюдения в медицинской организации:</w:t>
      </w:r>
    </w:p>
    <w:p w:rsidR="00DC2CAB" w:rsidRPr="00E720ED" w:rsidRDefault="00DC2CAB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 ведется учет пациентов, находящихся под диспансерным наблюдением;</w:t>
      </w:r>
    </w:p>
    <w:p w:rsidR="009258DD" w:rsidRPr="00E720ED" w:rsidRDefault="00DC2CAB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устанавливается группа диспансерного наблюдения и разрабатывается индивидуальный план диспансерного наблюдения;</w:t>
      </w:r>
    </w:p>
    <w:p w:rsidR="00DC2CAB" w:rsidRPr="00E720ED" w:rsidRDefault="00DC2CAB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 пациент </w:t>
      </w:r>
      <w:proofErr w:type="gramStart"/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информируется  о</w:t>
      </w:r>
      <w:proofErr w:type="gramEnd"/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порядке, объеме и периодичности диспансерного наблюдения;</w:t>
      </w:r>
    </w:p>
    <w:p w:rsidR="00FD62E5" w:rsidRPr="00E720ED" w:rsidRDefault="00A10CEA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DC2CAB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 проведение диспансерных приемов (осмотров, консультаций), профилактических, диагностических, лечебных и реабилитационных мероприятий, включая лечение пациента в амбулаторных условиях, в том числе на дому, и в условиях дневного стационара</w:t>
      </w:r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направлению лечащего врача бесплатно</w:t>
      </w:r>
      <w:r w:rsidR="00DC2CAB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F21ED" w:rsidRPr="00E720ED" w:rsidRDefault="00A10CEA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организую</w:t>
      </w:r>
      <w:r w:rsidR="00DC2CAB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тся </w:t>
      </w:r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повторные обследования</w:t>
      </w:r>
      <w:r w:rsidR="00DC2CAB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пациента с целью оценки эффективности проводимого лечения;</w:t>
      </w:r>
    </w:p>
    <w:p w:rsidR="00DC2CAB" w:rsidRPr="00E720ED" w:rsidRDefault="00DC2CAB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 выявлении признаков прогрессирования </w:t>
      </w:r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онкологического </w:t>
      </w:r>
      <w:proofErr w:type="gramStart"/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заболевания  лечащий</w:t>
      </w:r>
      <w:proofErr w:type="gramEnd"/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врач выдаёт направление пациенту</w:t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медицинскую организацию, оказывающую </w:t>
      </w:r>
      <w:r w:rsidR="00A1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специализированную,  </w:t>
      </w:r>
      <w:r w:rsidR="00A10CEA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A1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0CEA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r w:rsidR="00A1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10CEA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числе </w:t>
      </w:r>
      <w:r w:rsidR="00A1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10CEA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высокотехнологичную,</w:t>
      </w:r>
      <w:r w:rsidR="00A1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A10CEA"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медицинскую</w:t>
      </w:r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помощь, для проведения обследования и необходимого лечения;</w:t>
      </w:r>
    </w:p>
    <w:p w:rsidR="00DC2CAB" w:rsidRPr="00E720ED" w:rsidRDefault="00DC2CAB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при наличии медицинских </w:t>
      </w:r>
      <w:proofErr w:type="gramStart"/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показаний  пациент</w:t>
      </w:r>
      <w:proofErr w:type="gramEnd"/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направляется к иным врачам-специалистам и медицинским работникам, в том числе медицинскому психологу, для проведения консультаций;</w:t>
      </w:r>
    </w:p>
    <w:p w:rsidR="00A10CEA" w:rsidRDefault="00DC2CAB" w:rsidP="00A10CE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 в случае невозможности посещения пациентом медицинской организации </w:t>
      </w:r>
      <w:r w:rsidR="007F4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тяжестью состояния или нарушением двигател</w:t>
      </w:r>
      <w:r w:rsidR="00CA1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ьных функций обеспечивается</w:t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проведение диспансерного приема (осмотра, консультации) </w:t>
      </w:r>
      <w:r w:rsidR="003F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C7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="00AC7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дому, </w:t>
      </w:r>
      <w:r w:rsidR="00D54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D54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4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 числе телемедицинской консультации.</w:t>
      </w:r>
      <w:r w:rsidR="00A1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</w:p>
    <w:p w:rsidR="00DC2CAB" w:rsidRPr="00E720ED" w:rsidRDefault="00A10CEA" w:rsidP="00DC2CA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D21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 течение</w:t>
      </w:r>
      <w:proofErr w:type="gramEnd"/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заболевания не требует изме</w:t>
      </w:r>
      <w:r w:rsidR="007F4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нения тактики ведения больного, </w:t>
      </w:r>
      <w:r w:rsidR="00F97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74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диспансерные осмотры</w:t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 проведенного лечения осуществляются</w:t>
      </w:r>
      <w:r w:rsidR="00D675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следующем порядке</w:t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 течение первого года от постановки онкологического диа</w:t>
      </w:r>
      <w:r w:rsidR="00925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гноза пациент приглашается</w:t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обследование один раз </w:t>
      </w:r>
      <w:r w:rsidR="00D675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E72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три месяца, в течение второго года – один раз в шесть месяцев, и в течение последующих лет жизни – один раз в год. </w:t>
      </w:r>
    </w:p>
    <w:p w:rsidR="00DC2CAB" w:rsidRPr="00117479" w:rsidRDefault="00DC2CAB" w:rsidP="005F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AB">
        <w:rPr>
          <w:rFonts w:ascii="Times New Roman" w:hAnsi="Times New Roman" w:cs="Times New Roman"/>
          <w:sz w:val="28"/>
          <w:szCs w:val="28"/>
        </w:rPr>
        <w:t xml:space="preserve">        Страховые представители  страховых медицинских организаций осуществляют сопровождение застрахованных  жителей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при оказании</w:t>
      </w:r>
      <w:r w:rsidR="005F30C5" w:rsidRPr="005F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C5"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</w:t>
      </w:r>
      <w:r w:rsidR="003F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C5"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онкологическим больным  </w:t>
      </w:r>
      <w:r w:rsidR="003F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30C5" w:rsidRPr="003A5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</w:t>
      </w:r>
      <w:r w:rsidRPr="00DC2CAB">
        <w:rPr>
          <w:rFonts w:ascii="Times New Roman" w:hAnsi="Times New Roman" w:cs="Times New Roman"/>
          <w:sz w:val="28"/>
          <w:szCs w:val="28"/>
        </w:rPr>
        <w:t xml:space="preserve">, в том числе по телефонам «горячих линий»: Северо-Западный филиал  ООО «Страховая медицинская компания РЕСО-Мед»  8-800-200-92-04; филиал ООО «Капитал МС» в  </w:t>
      </w:r>
      <w:proofErr w:type="spellStart"/>
      <w:r w:rsidRPr="00DC2CAB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DC2CAB">
        <w:rPr>
          <w:rFonts w:ascii="Times New Roman" w:hAnsi="Times New Roman" w:cs="Times New Roman"/>
          <w:sz w:val="28"/>
          <w:szCs w:val="28"/>
        </w:rPr>
        <w:t xml:space="preserve">-Петербурге  и Ленинградской области </w:t>
      </w:r>
      <w:r w:rsidR="00D21A40">
        <w:rPr>
          <w:rFonts w:ascii="Times New Roman" w:hAnsi="Times New Roman" w:cs="Times New Roman"/>
          <w:sz w:val="28"/>
          <w:szCs w:val="28"/>
        </w:rPr>
        <w:br/>
      </w:r>
      <w:r w:rsidRPr="00DC2CAB">
        <w:rPr>
          <w:rFonts w:ascii="Times New Roman" w:hAnsi="Times New Roman" w:cs="Times New Roman"/>
          <w:sz w:val="28"/>
          <w:szCs w:val="28"/>
        </w:rPr>
        <w:t>8-800-550-67-74, 8-800-100-81-02; Санкт-Петербургский филиал АО «Страховая компания «СОГАЗ-Мед»  8-800-100-07-02.</w:t>
      </w:r>
    </w:p>
    <w:p w:rsidR="00DC2CAB" w:rsidRPr="00DC2CAB" w:rsidRDefault="00DC2CAB" w:rsidP="005F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AB">
        <w:rPr>
          <w:rFonts w:ascii="Times New Roman" w:hAnsi="Times New Roman" w:cs="Times New Roman"/>
          <w:sz w:val="28"/>
          <w:szCs w:val="28"/>
        </w:rPr>
        <w:lastRenderedPageBreak/>
        <w:t xml:space="preserve">        Телефон «горячей линии» Комитета по здравоохранению Ленинградской области 8(812)679-60-04, Территориального фонда обязательного медицинского страхования Ленинградской </w:t>
      </w:r>
      <w:proofErr w:type="gramStart"/>
      <w:r w:rsidRPr="00DC2CAB">
        <w:rPr>
          <w:rFonts w:ascii="Times New Roman" w:hAnsi="Times New Roman" w:cs="Times New Roman"/>
          <w:sz w:val="28"/>
          <w:szCs w:val="28"/>
        </w:rPr>
        <w:t>области  8</w:t>
      </w:r>
      <w:proofErr w:type="gramEnd"/>
      <w:r w:rsidRPr="00DC2CAB">
        <w:rPr>
          <w:rFonts w:ascii="Times New Roman" w:hAnsi="Times New Roman" w:cs="Times New Roman"/>
          <w:sz w:val="28"/>
          <w:szCs w:val="28"/>
        </w:rPr>
        <w:t xml:space="preserve">-800-700-97-71 (звонок для граждан бесплатный).   </w:t>
      </w:r>
    </w:p>
    <w:p w:rsidR="007632B6" w:rsidRPr="00E720ED" w:rsidRDefault="007632B6" w:rsidP="005F30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P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P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P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P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P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P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720ED" w:rsidRPr="00E720ED" w:rsidRDefault="00E720ED" w:rsidP="00D63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912E4" w:rsidRPr="00E720ED" w:rsidRDefault="004912E4" w:rsidP="00925FD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32" w:rsidRPr="00E720ED" w:rsidRDefault="001C7C32" w:rsidP="00D63E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C32" w:rsidRPr="00E720ED" w:rsidSect="00117479">
      <w:pgSz w:w="11907" w:h="16839" w:code="9"/>
      <w:pgMar w:top="567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A44"/>
    <w:multiLevelType w:val="hybridMultilevel"/>
    <w:tmpl w:val="6F36E3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1"/>
    <w:rsid w:val="000B3447"/>
    <w:rsid w:val="000C6CB1"/>
    <w:rsid w:val="00117479"/>
    <w:rsid w:val="001211BB"/>
    <w:rsid w:val="001B4106"/>
    <w:rsid w:val="001C7C32"/>
    <w:rsid w:val="0022084A"/>
    <w:rsid w:val="0025627B"/>
    <w:rsid w:val="002A3170"/>
    <w:rsid w:val="00380D71"/>
    <w:rsid w:val="003A1DEC"/>
    <w:rsid w:val="003A5DA3"/>
    <w:rsid w:val="003A72B1"/>
    <w:rsid w:val="003D6D41"/>
    <w:rsid w:val="003F21ED"/>
    <w:rsid w:val="004231BB"/>
    <w:rsid w:val="004737DE"/>
    <w:rsid w:val="004912E4"/>
    <w:rsid w:val="004B4D3F"/>
    <w:rsid w:val="004F5A74"/>
    <w:rsid w:val="005E4FB3"/>
    <w:rsid w:val="005E6265"/>
    <w:rsid w:val="005F30C5"/>
    <w:rsid w:val="0065194A"/>
    <w:rsid w:val="006715CB"/>
    <w:rsid w:val="00680038"/>
    <w:rsid w:val="006A1AB5"/>
    <w:rsid w:val="006B6905"/>
    <w:rsid w:val="006C5CD1"/>
    <w:rsid w:val="006D3590"/>
    <w:rsid w:val="006F47A8"/>
    <w:rsid w:val="00727428"/>
    <w:rsid w:val="00733F7C"/>
    <w:rsid w:val="007404AB"/>
    <w:rsid w:val="007632B6"/>
    <w:rsid w:val="00777306"/>
    <w:rsid w:val="007F4936"/>
    <w:rsid w:val="00806DE4"/>
    <w:rsid w:val="00813091"/>
    <w:rsid w:val="008309D1"/>
    <w:rsid w:val="00860E8E"/>
    <w:rsid w:val="008A73E2"/>
    <w:rsid w:val="008F1332"/>
    <w:rsid w:val="00902E90"/>
    <w:rsid w:val="009258DD"/>
    <w:rsid w:val="00925FD5"/>
    <w:rsid w:val="00973BF3"/>
    <w:rsid w:val="009E442A"/>
    <w:rsid w:val="009F3E9D"/>
    <w:rsid w:val="00A10CEA"/>
    <w:rsid w:val="00AC7411"/>
    <w:rsid w:val="00AF328C"/>
    <w:rsid w:val="00B25C9E"/>
    <w:rsid w:val="00B422F8"/>
    <w:rsid w:val="00B65C0B"/>
    <w:rsid w:val="00BE67F0"/>
    <w:rsid w:val="00C633F5"/>
    <w:rsid w:val="00C70917"/>
    <w:rsid w:val="00C94308"/>
    <w:rsid w:val="00CA1377"/>
    <w:rsid w:val="00CC7343"/>
    <w:rsid w:val="00D21A40"/>
    <w:rsid w:val="00D548CD"/>
    <w:rsid w:val="00D63EFD"/>
    <w:rsid w:val="00D6754D"/>
    <w:rsid w:val="00DA0048"/>
    <w:rsid w:val="00DC2CAB"/>
    <w:rsid w:val="00DC45BF"/>
    <w:rsid w:val="00E3302B"/>
    <w:rsid w:val="00E336A1"/>
    <w:rsid w:val="00E720ED"/>
    <w:rsid w:val="00E92BC6"/>
    <w:rsid w:val="00E95316"/>
    <w:rsid w:val="00ED6C66"/>
    <w:rsid w:val="00EF310F"/>
    <w:rsid w:val="00F14304"/>
    <w:rsid w:val="00F90BCE"/>
    <w:rsid w:val="00F97DB7"/>
    <w:rsid w:val="00FA12BC"/>
    <w:rsid w:val="00FA6656"/>
    <w:rsid w:val="00FC29A0"/>
    <w:rsid w:val="00FC30F0"/>
    <w:rsid w:val="00FD62E5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2604-7246-4DA6-AA01-49CAF35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Леонидовна</dc:creator>
  <cp:keywords/>
  <dc:description/>
  <cp:lastModifiedBy>Решетникова Светлана Леонидовна</cp:lastModifiedBy>
  <cp:revision>39</cp:revision>
  <cp:lastPrinted>2022-04-22T12:40:00Z</cp:lastPrinted>
  <dcterms:created xsi:type="dcterms:W3CDTF">2019-11-15T08:18:00Z</dcterms:created>
  <dcterms:modified xsi:type="dcterms:W3CDTF">2022-04-22T12:44:00Z</dcterms:modified>
</cp:coreProperties>
</file>